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8A9F3" w14:textId="77777777" w:rsidR="003C2173" w:rsidRPr="00CB3BE6" w:rsidRDefault="003C2173" w:rsidP="0077102F">
      <w:pPr>
        <w:spacing w:line="312" w:lineRule="auto"/>
        <w:rPr>
          <w:rFonts w:cstheme="minorHAnsi"/>
        </w:rPr>
      </w:pPr>
    </w:p>
    <w:p w14:paraId="086C860E" w14:textId="77777777" w:rsidR="00E452E3" w:rsidRPr="0055539D" w:rsidRDefault="00000000" w:rsidP="0077102F">
      <w:pPr>
        <w:spacing w:line="312" w:lineRule="auto"/>
        <w:rPr>
          <w:rFonts w:cstheme="minorHAnsi"/>
          <w:b/>
          <w:bCs/>
          <w:lang w:val="en-US"/>
        </w:rPr>
      </w:pPr>
      <w:r w:rsidRPr="0055539D">
        <w:rPr>
          <w:rFonts w:cstheme="minorHAnsi"/>
          <w:b/>
          <w:bCs/>
          <w:lang w:val="en-US"/>
        </w:rPr>
        <w:t>Employment contract</w:t>
      </w:r>
    </w:p>
    <w:p w14:paraId="465F7218" w14:textId="77777777" w:rsidR="003C2173" w:rsidRPr="0055539D" w:rsidRDefault="003C2173" w:rsidP="0077102F">
      <w:pPr>
        <w:spacing w:line="312" w:lineRule="auto"/>
        <w:rPr>
          <w:rFonts w:cstheme="minorHAnsi"/>
          <w:b/>
          <w:bCs/>
          <w:lang w:val="en-US"/>
        </w:rPr>
      </w:pPr>
    </w:p>
    <w:p w14:paraId="56A8E699" w14:textId="77777777" w:rsidR="00E452E3" w:rsidRPr="0055539D" w:rsidRDefault="00000000" w:rsidP="0077102F">
      <w:pPr>
        <w:spacing w:line="312" w:lineRule="auto"/>
        <w:rPr>
          <w:rFonts w:cstheme="minorHAnsi"/>
          <w:lang w:val="en-US"/>
        </w:rPr>
      </w:pPr>
      <w:r w:rsidRPr="0055539D">
        <w:rPr>
          <w:rFonts w:cstheme="minorHAnsi"/>
          <w:lang w:val="en-US"/>
        </w:rPr>
        <w:t>between</w:t>
      </w:r>
    </w:p>
    <w:p w14:paraId="28A35A4B" w14:textId="77777777" w:rsidR="003C2173" w:rsidRPr="0055539D" w:rsidRDefault="003C2173" w:rsidP="0077102F">
      <w:pPr>
        <w:spacing w:line="312" w:lineRule="auto"/>
        <w:rPr>
          <w:rFonts w:cstheme="minorHAnsi"/>
          <w:lang w:val="en-US"/>
        </w:rPr>
      </w:pPr>
    </w:p>
    <w:p w14:paraId="1DCBB981" w14:textId="77777777" w:rsidR="00E452E3" w:rsidRPr="0055539D" w:rsidRDefault="00000000" w:rsidP="0077102F">
      <w:pPr>
        <w:spacing w:line="312" w:lineRule="auto"/>
        <w:rPr>
          <w:rFonts w:cstheme="minorHAnsi"/>
          <w:lang w:val="en-US"/>
        </w:rPr>
      </w:pPr>
      <w:r w:rsidRPr="0055539D">
        <w:rPr>
          <w:rFonts w:cstheme="minorHAnsi"/>
          <w:highlight w:val="lightGray"/>
          <w:lang w:val="en-US"/>
        </w:rPr>
        <w:t xml:space="preserve">Name and address </w:t>
      </w:r>
      <w:r w:rsidRPr="0055539D">
        <w:rPr>
          <w:rFonts w:cstheme="minorHAnsi"/>
          <w:lang w:val="en-US"/>
        </w:rPr>
        <w:t>"</w:t>
      </w:r>
      <w:r w:rsidR="00B060BA" w:rsidRPr="0055539D">
        <w:rPr>
          <w:rFonts w:cstheme="minorHAnsi"/>
          <w:lang w:val="en-US"/>
        </w:rPr>
        <w:t>Employee</w:t>
      </w:r>
      <w:r w:rsidRPr="0055539D">
        <w:rPr>
          <w:rFonts w:cstheme="minorHAnsi"/>
          <w:lang w:val="en-US"/>
        </w:rPr>
        <w:t>"</w:t>
      </w:r>
    </w:p>
    <w:p w14:paraId="2B983D91" w14:textId="77777777" w:rsidR="003C2173" w:rsidRPr="0055539D" w:rsidRDefault="003C2173" w:rsidP="0077102F">
      <w:pPr>
        <w:spacing w:line="312" w:lineRule="auto"/>
        <w:rPr>
          <w:rFonts w:cstheme="minorHAnsi"/>
          <w:lang w:val="en-US"/>
        </w:rPr>
      </w:pPr>
    </w:p>
    <w:p w14:paraId="0A7EA3E5" w14:textId="77777777" w:rsidR="00E452E3" w:rsidRPr="0055539D" w:rsidRDefault="00000000" w:rsidP="0077102F">
      <w:pPr>
        <w:spacing w:line="312" w:lineRule="auto"/>
        <w:rPr>
          <w:rFonts w:cstheme="minorHAnsi"/>
          <w:lang w:val="en-US"/>
        </w:rPr>
      </w:pPr>
      <w:r w:rsidRPr="0055539D">
        <w:rPr>
          <w:rFonts w:cstheme="minorHAnsi"/>
          <w:lang w:val="en-US"/>
        </w:rPr>
        <w:t>and</w:t>
      </w:r>
    </w:p>
    <w:p w14:paraId="37622EDB" w14:textId="77777777" w:rsidR="003C2173" w:rsidRPr="0055539D" w:rsidRDefault="003C2173" w:rsidP="0077102F">
      <w:pPr>
        <w:spacing w:line="312" w:lineRule="auto"/>
        <w:rPr>
          <w:rFonts w:cstheme="minorHAnsi"/>
          <w:lang w:val="en-US"/>
        </w:rPr>
      </w:pPr>
    </w:p>
    <w:p w14:paraId="4CAC56E8" w14:textId="77777777" w:rsidR="00E452E3" w:rsidRPr="0055539D" w:rsidRDefault="00000000" w:rsidP="0077102F">
      <w:pPr>
        <w:spacing w:line="312" w:lineRule="auto"/>
        <w:rPr>
          <w:rFonts w:cstheme="minorHAnsi"/>
          <w:lang w:val="en-US"/>
        </w:rPr>
      </w:pPr>
      <w:r w:rsidRPr="0055539D">
        <w:rPr>
          <w:rFonts w:cstheme="minorHAnsi"/>
          <w:highlight w:val="lightGray"/>
          <w:lang w:val="en-US"/>
        </w:rPr>
        <w:t xml:space="preserve">Name and address </w:t>
      </w:r>
      <w:r w:rsidRPr="0055539D">
        <w:rPr>
          <w:rFonts w:cstheme="minorHAnsi"/>
          <w:lang w:val="en-US"/>
        </w:rPr>
        <w:t>"</w:t>
      </w:r>
      <w:r w:rsidR="00B060BA" w:rsidRPr="0055539D">
        <w:rPr>
          <w:rFonts w:cstheme="minorHAnsi"/>
          <w:lang w:val="en-US"/>
        </w:rPr>
        <w:t>Employer</w:t>
      </w:r>
      <w:r w:rsidRPr="0055539D">
        <w:rPr>
          <w:rFonts w:cstheme="minorHAnsi"/>
          <w:lang w:val="en-US"/>
        </w:rPr>
        <w:t>"</w:t>
      </w:r>
    </w:p>
    <w:p w14:paraId="0A8EE9D6" w14:textId="77777777" w:rsidR="00B060BA" w:rsidRPr="0055539D" w:rsidRDefault="00B060BA" w:rsidP="0077102F">
      <w:pPr>
        <w:spacing w:line="312" w:lineRule="auto"/>
        <w:rPr>
          <w:rFonts w:cstheme="minorHAnsi"/>
          <w:lang w:val="en-US"/>
        </w:rPr>
      </w:pPr>
    </w:p>
    <w:p w14:paraId="27AD6B45" w14:textId="653F3DF7" w:rsidR="00E452E3" w:rsidRPr="0055539D" w:rsidRDefault="00000000" w:rsidP="0077102F">
      <w:pPr>
        <w:spacing w:line="312" w:lineRule="auto"/>
        <w:rPr>
          <w:rFonts w:cstheme="minorHAnsi"/>
          <w:lang w:val="en-US"/>
        </w:rPr>
      </w:pPr>
      <w:r w:rsidRPr="0055539D">
        <w:rPr>
          <w:rFonts w:cstheme="minorHAnsi"/>
          <w:lang w:val="en-US"/>
        </w:rPr>
        <w:t xml:space="preserve">This employment contract is subject to Art. 319 et seq. </w:t>
      </w:r>
      <w:r w:rsidR="00967137">
        <w:rPr>
          <w:rFonts w:cstheme="minorHAnsi"/>
          <w:lang w:val="en-US"/>
        </w:rPr>
        <w:t>Swiss Code of Obligations</w:t>
      </w:r>
      <w:r w:rsidR="00967137" w:rsidRPr="0055539D">
        <w:rPr>
          <w:rFonts w:cstheme="minorHAnsi"/>
          <w:lang w:val="en-US"/>
        </w:rPr>
        <w:t xml:space="preserve"> </w:t>
      </w:r>
      <w:r w:rsidRPr="0055539D">
        <w:rPr>
          <w:rFonts w:cstheme="minorHAnsi"/>
          <w:lang w:val="en-US"/>
        </w:rPr>
        <w:t xml:space="preserve">is applicable to this employment contract. </w:t>
      </w:r>
    </w:p>
    <w:p w14:paraId="42F8F635" w14:textId="77777777" w:rsidR="003C2173" w:rsidRPr="0055539D" w:rsidRDefault="003C2173" w:rsidP="0077102F">
      <w:pPr>
        <w:spacing w:line="312" w:lineRule="auto"/>
        <w:rPr>
          <w:rFonts w:cstheme="minorHAnsi"/>
          <w:lang w:val="en-US"/>
        </w:rPr>
      </w:pPr>
    </w:p>
    <w:p w14:paraId="640A154F" w14:textId="2A0BD2FD" w:rsidR="00E452E3" w:rsidRPr="0055539D" w:rsidRDefault="00000000" w:rsidP="0077102F">
      <w:pPr>
        <w:spacing w:line="312" w:lineRule="auto"/>
        <w:rPr>
          <w:rFonts w:cstheme="minorHAnsi"/>
          <w:b/>
          <w:bCs/>
          <w:lang w:val="en-US"/>
        </w:rPr>
      </w:pPr>
      <w:r w:rsidRPr="0055539D">
        <w:rPr>
          <w:rFonts w:cstheme="minorHAnsi"/>
          <w:b/>
          <w:bCs/>
          <w:lang w:val="en-US"/>
        </w:rPr>
        <w:t xml:space="preserve">1. </w:t>
      </w:r>
      <w:r w:rsidR="0077102F">
        <w:rPr>
          <w:rFonts w:cstheme="minorHAnsi"/>
          <w:b/>
          <w:bCs/>
          <w:lang w:val="en-US"/>
        </w:rPr>
        <w:t>S</w:t>
      </w:r>
      <w:r w:rsidR="00061B82" w:rsidRPr="0055539D">
        <w:rPr>
          <w:rFonts w:cstheme="minorHAnsi"/>
          <w:b/>
          <w:bCs/>
          <w:lang w:val="en-US"/>
        </w:rPr>
        <w:t>tart of work</w:t>
      </w:r>
    </w:p>
    <w:p w14:paraId="71E07188" w14:textId="77777777" w:rsidR="00E452E3" w:rsidRPr="0055539D" w:rsidRDefault="00000000" w:rsidP="0077102F">
      <w:pPr>
        <w:spacing w:line="312" w:lineRule="auto"/>
        <w:rPr>
          <w:rFonts w:cstheme="minorHAnsi"/>
          <w:lang w:val="en-US"/>
        </w:rPr>
      </w:pPr>
      <w:r w:rsidRPr="0055539D">
        <w:rPr>
          <w:rFonts w:cstheme="minorHAnsi"/>
          <w:lang w:val="en-US"/>
        </w:rPr>
        <w:t xml:space="preserve">Start of the employment relationship: </w:t>
      </w:r>
      <w:r w:rsidRPr="0055539D">
        <w:rPr>
          <w:rFonts w:cstheme="minorHAnsi"/>
          <w:highlight w:val="lightGray"/>
          <w:lang w:val="en-US"/>
        </w:rPr>
        <w:t>Date</w:t>
      </w:r>
    </w:p>
    <w:p w14:paraId="4A705595" w14:textId="77777777" w:rsidR="003C2173" w:rsidRPr="0055539D" w:rsidRDefault="003C2173" w:rsidP="0077102F">
      <w:pPr>
        <w:spacing w:line="312" w:lineRule="auto"/>
        <w:rPr>
          <w:rFonts w:cstheme="minorHAnsi"/>
          <w:lang w:val="en-US"/>
        </w:rPr>
      </w:pPr>
    </w:p>
    <w:p w14:paraId="5290139D" w14:textId="6E910AEE" w:rsidR="00E452E3" w:rsidRPr="0055539D" w:rsidRDefault="00000000" w:rsidP="0077102F">
      <w:pPr>
        <w:spacing w:line="312" w:lineRule="auto"/>
        <w:rPr>
          <w:rFonts w:cstheme="minorHAnsi"/>
          <w:b/>
          <w:bCs/>
          <w:lang w:val="en-US"/>
        </w:rPr>
      </w:pPr>
      <w:r w:rsidRPr="0055539D">
        <w:rPr>
          <w:rFonts w:cstheme="minorHAnsi"/>
          <w:b/>
          <w:bCs/>
          <w:lang w:val="en-US"/>
        </w:rPr>
        <w:t xml:space="preserve">2. </w:t>
      </w:r>
      <w:r w:rsidR="0077102F">
        <w:rPr>
          <w:rFonts w:cstheme="minorHAnsi"/>
          <w:b/>
          <w:bCs/>
          <w:lang w:val="en-US"/>
        </w:rPr>
        <w:t>D</w:t>
      </w:r>
      <w:r w:rsidR="00061B82" w:rsidRPr="0055539D">
        <w:rPr>
          <w:rFonts w:cstheme="minorHAnsi"/>
          <w:b/>
          <w:bCs/>
          <w:lang w:val="en-US"/>
        </w:rPr>
        <w:t>uration of work</w:t>
      </w:r>
    </w:p>
    <w:p w14:paraId="7C4D49BE" w14:textId="77777777" w:rsidR="00E452E3" w:rsidRPr="0055539D" w:rsidRDefault="00000000" w:rsidP="0077102F">
      <w:pPr>
        <w:spacing w:line="312" w:lineRule="auto"/>
        <w:rPr>
          <w:rFonts w:cstheme="minorHAnsi"/>
          <w:lang w:val="en-US"/>
        </w:rPr>
      </w:pPr>
      <w:r w:rsidRPr="0055539D">
        <w:rPr>
          <w:rFonts w:cstheme="minorHAnsi"/>
          <w:lang w:val="en-US"/>
        </w:rPr>
        <w:t>The employment relationship is concluded for an indefinite period.</w:t>
      </w:r>
    </w:p>
    <w:p w14:paraId="3C130AD0" w14:textId="77777777" w:rsidR="00E452E3" w:rsidRPr="0055539D" w:rsidRDefault="00000000" w:rsidP="0077102F">
      <w:pPr>
        <w:spacing w:line="312" w:lineRule="auto"/>
        <w:rPr>
          <w:rFonts w:cstheme="minorHAnsi"/>
          <w:i/>
          <w:iCs/>
          <w:color w:val="FF0000"/>
          <w:lang w:val="en-US"/>
        </w:rPr>
      </w:pPr>
      <w:r w:rsidRPr="0055539D">
        <w:rPr>
          <w:rFonts w:cstheme="minorHAnsi"/>
          <w:i/>
          <w:iCs/>
          <w:color w:val="FF0000"/>
          <w:lang w:val="en-US"/>
        </w:rPr>
        <w:t>or</w:t>
      </w:r>
    </w:p>
    <w:p w14:paraId="4192B317" w14:textId="77777777" w:rsidR="00E452E3" w:rsidRPr="0055539D" w:rsidRDefault="00000000" w:rsidP="0077102F">
      <w:pPr>
        <w:spacing w:line="312" w:lineRule="auto"/>
        <w:rPr>
          <w:rFonts w:cstheme="minorHAnsi"/>
          <w:lang w:val="en-US"/>
        </w:rPr>
      </w:pPr>
      <w:r w:rsidRPr="0055539D">
        <w:rPr>
          <w:rFonts w:cstheme="minorHAnsi"/>
          <w:lang w:val="en-US"/>
        </w:rPr>
        <w:t xml:space="preserve">Genuine fixed term: </w:t>
      </w:r>
      <w:r w:rsidR="00061B82" w:rsidRPr="0055539D">
        <w:rPr>
          <w:rFonts w:cstheme="minorHAnsi"/>
          <w:lang w:val="en-US"/>
        </w:rPr>
        <w:t xml:space="preserve">The employment relationship is limited to the </w:t>
      </w:r>
      <w:r w:rsidR="00061B82" w:rsidRPr="0055539D">
        <w:rPr>
          <w:rFonts w:cstheme="minorHAnsi"/>
          <w:highlight w:val="lightGray"/>
          <w:lang w:val="en-US"/>
        </w:rPr>
        <w:t xml:space="preserve">date </w:t>
      </w:r>
      <w:r w:rsidR="00061B82" w:rsidRPr="0055539D">
        <w:rPr>
          <w:rFonts w:cstheme="minorHAnsi"/>
          <w:lang w:val="en-US"/>
        </w:rPr>
        <w:t>and ends without notice on this date.</w:t>
      </w:r>
    </w:p>
    <w:p w14:paraId="33ED57EB" w14:textId="77777777" w:rsidR="00061B82" w:rsidRPr="0055539D" w:rsidRDefault="00061B82" w:rsidP="0077102F">
      <w:pPr>
        <w:spacing w:line="312" w:lineRule="auto"/>
        <w:rPr>
          <w:rFonts w:cstheme="minorHAnsi"/>
          <w:lang w:val="en-US"/>
        </w:rPr>
      </w:pPr>
    </w:p>
    <w:p w14:paraId="33528EB1" w14:textId="0F6146C9" w:rsidR="00E452E3" w:rsidRPr="0055539D" w:rsidRDefault="00000000" w:rsidP="0077102F">
      <w:pPr>
        <w:spacing w:line="312" w:lineRule="auto"/>
        <w:rPr>
          <w:rFonts w:cstheme="minorHAnsi"/>
          <w:b/>
          <w:bCs/>
          <w:lang w:val="en-US"/>
        </w:rPr>
      </w:pPr>
      <w:r w:rsidRPr="0055539D">
        <w:rPr>
          <w:rFonts w:cstheme="minorHAnsi"/>
          <w:b/>
          <w:bCs/>
          <w:lang w:val="en-US"/>
        </w:rPr>
        <w:t xml:space="preserve">3. </w:t>
      </w:r>
      <w:r w:rsidR="0077102F">
        <w:rPr>
          <w:rFonts w:cstheme="minorHAnsi"/>
          <w:b/>
          <w:bCs/>
          <w:lang w:val="en-US"/>
        </w:rPr>
        <w:t>P</w:t>
      </w:r>
      <w:r w:rsidRPr="0055539D">
        <w:rPr>
          <w:rFonts w:cstheme="minorHAnsi"/>
          <w:b/>
          <w:bCs/>
          <w:lang w:val="en-US"/>
        </w:rPr>
        <w:t>lace of work:</w:t>
      </w:r>
    </w:p>
    <w:p w14:paraId="0138D83F" w14:textId="77777777" w:rsidR="00E452E3" w:rsidRPr="0055539D" w:rsidRDefault="00000000" w:rsidP="0077102F">
      <w:pPr>
        <w:spacing w:line="312" w:lineRule="auto"/>
        <w:rPr>
          <w:rFonts w:cstheme="minorHAnsi"/>
          <w:i/>
          <w:iCs/>
          <w:color w:val="FF0000"/>
          <w:lang w:val="en-US"/>
        </w:rPr>
      </w:pPr>
      <w:r w:rsidRPr="0055539D">
        <w:rPr>
          <w:rFonts w:cstheme="minorHAnsi"/>
          <w:lang w:val="en-US"/>
        </w:rPr>
        <w:t xml:space="preserve">The place of work is at the employer's place of business </w:t>
      </w:r>
      <w:r w:rsidRPr="0055539D">
        <w:rPr>
          <w:rFonts w:cstheme="minorHAnsi"/>
          <w:i/>
          <w:iCs/>
          <w:color w:val="FF0000"/>
          <w:lang w:val="en-US"/>
        </w:rPr>
        <w:t xml:space="preserve">or </w:t>
      </w:r>
      <w:r w:rsidR="00E40230" w:rsidRPr="0055539D">
        <w:rPr>
          <w:rFonts w:cstheme="minorHAnsi"/>
          <w:highlight w:val="lightGray"/>
          <w:lang w:val="en-US"/>
        </w:rPr>
        <w:t>location</w:t>
      </w:r>
      <w:r w:rsidRPr="0055539D">
        <w:rPr>
          <w:rFonts w:cstheme="minorHAnsi"/>
          <w:lang w:val="en-US"/>
        </w:rPr>
        <w:t>.</w:t>
      </w:r>
    </w:p>
    <w:p w14:paraId="7CCCA859" w14:textId="77777777" w:rsidR="00E452E3" w:rsidRPr="0055539D" w:rsidRDefault="00000000" w:rsidP="0077102F">
      <w:pPr>
        <w:spacing w:line="312" w:lineRule="auto"/>
        <w:rPr>
          <w:rFonts w:cstheme="minorHAnsi"/>
          <w:lang w:val="en-US"/>
        </w:rPr>
      </w:pPr>
      <w:r w:rsidRPr="0055539D">
        <w:rPr>
          <w:rFonts w:cstheme="minorHAnsi"/>
          <w:lang w:val="en-US"/>
        </w:rPr>
        <w:t>However, the employee undertakes to work at the employer's other premises on the employer's instructions.</w:t>
      </w:r>
    </w:p>
    <w:p w14:paraId="526358C4" w14:textId="77777777" w:rsidR="00642E61" w:rsidRPr="0055539D" w:rsidRDefault="00642E61" w:rsidP="0077102F">
      <w:pPr>
        <w:spacing w:line="312" w:lineRule="auto"/>
        <w:rPr>
          <w:rFonts w:cstheme="minorHAnsi"/>
          <w:lang w:val="en-US"/>
        </w:rPr>
      </w:pPr>
    </w:p>
    <w:p w14:paraId="485134F0" w14:textId="75801BEE" w:rsidR="00E452E3" w:rsidRPr="0055539D" w:rsidRDefault="00000000" w:rsidP="0077102F">
      <w:pPr>
        <w:spacing w:line="312" w:lineRule="auto"/>
        <w:rPr>
          <w:rFonts w:cstheme="minorHAnsi"/>
          <w:b/>
          <w:bCs/>
          <w:lang w:val="en-US"/>
        </w:rPr>
      </w:pPr>
      <w:r w:rsidRPr="0055539D">
        <w:rPr>
          <w:rFonts w:cstheme="minorHAnsi"/>
          <w:b/>
          <w:bCs/>
          <w:lang w:val="en-US"/>
        </w:rPr>
        <w:t xml:space="preserve">4. </w:t>
      </w:r>
      <w:r w:rsidR="0077102F">
        <w:rPr>
          <w:rFonts w:cstheme="minorHAnsi"/>
          <w:b/>
          <w:bCs/>
          <w:lang w:val="en-US"/>
        </w:rPr>
        <w:t>F</w:t>
      </w:r>
      <w:r w:rsidRPr="0055539D">
        <w:rPr>
          <w:rFonts w:cstheme="minorHAnsi"/>
          <w:b/>
          <w:bCs/>
          <w:lang w:val="en-US"/>
        </w:rPr>
        <w:t>unction and title</w:t>
      </w:r>
    </w:p>
    <w:p w14:paraId="6E68BDF1" w14:textId="77777777" w:rsidR="00E452E3" w:rsidRPr="0055539D" w:rsidRDefault="00000000" w:rsidP="0077102F">
      <w:pPr>
        <w:spacing w:line="312" w:lineRule="auto"/>
        <w:rPr>
          <w:rFonts w:cstheme="minorHAnsi"/>
          <w:lang w:val="en-US"/>
        </w:rPr>
      </w:pPr>
      <w:r w:rsidRPr="0055539D">
        <w:rPr>
          <w:rFonts w:cstheme="minorHAnsi"/>
          <w:lang w:val="en-US"/>
        </w:rPr>
        <w:t xml:space="preserve">The employee works as: </w:t>
      </w:r>
      <w:r w:rsidRPr="0055539D">
        <w:rPr>
          <w:rFonts w:cstheme="minorHAnsi"/>
          <w:highlight w:val="lightGray"/>
          <w:lang w:val="en-US"/>
        </w:rPr>
        <w:t>Function (e.g. Head of HR)</w:t>
      </w:r>
    </w:p>
    <w:p w14:paraId="434BAFD3" w14:textId="77777777" w:rsidR="00E452E3" w:rsidRPr="0055539D" w:rsidRDefault="00000000" w:rsidP="0077102F">
      <w:pPr>
        <w:spacing w:line="312" w:lineRule="auto"/>
        <w:rPr>
          <w:rFonts w:cstheme="minorHAnsi"/>
          <w:lang w:val="en-US"/>
        </w:rPr>
      </w:pPr>
      <w:r w:rsidRPr="0055539D">
        <w:rPr>
          <w:rFonts w:cstheme="minorHAnsi"/>
          <w:lang w:val="en-US"/>
        </w:rPr>
        <w:t xml:space="preserve">The employee has the title: </w:t>
      </w:r>
      <w:r w:rsidRPr="0055539D">
        <w:rPr>
          <w:rFonts w:cstheme="minorHAnsi"/>
          <w:highlight w:val="lightGray"/>
          <w:lang w:val="en-US"/>
        </w:rPr>
        <w:t>Title (e.g. Director)</w:t>
      </w:r>
    </w:p>
    <w:p w14:paraId="49A5136F" w14:textId="77777777" w:rsidR="00061B82" w:rsidRPr="0055539D" w:rsidRDefault="00061B82" w:rsidP="0077102F">
      <w:pPr>
        <w:spacing w:line="312" w:lineRule="auto"/>
        <w:rPr>
          <w:rFonts w:cstheme="minorHAnsi"/>
          <w:lang w:val="en-US"/>
        </w:rPr>
      </w:pPr>
    </w:p>
    <w:p w14:paraId="5CE764BC" w14:textId="77777777" w:rsidR="00E452E3" w:rsidRPr="0055539D" w:rsidRDefault="00000000" w:rsidP="0077102F">
      <w:pPr>
        <w:spacing w:line="312" w:lineRule="auto"/>
        <w:rPr>
          <w:rFonts w:cstheme="minorHAnsi"/>
          <w:i/>
          <w:iCs/>
          <w:color w:val="FF0000"/>
          <w:lang w:val="en-US"/>
        </w:rPr>
      </w:pPr>
      <w:r w:rsidRPr="0055539D">
        <w:rPr>
          <w:rFonts w:cstheme="minorHAnsi"/>
          <w:i/>
          <w:iCs/>
          <w:color w:val="FF0000"/>
          <w:lang w:val="en-US"/>
        </w:rPr>
        <w:t>Option:</w:t>
      </w:r>
    </w:p>
    <w:p w14:paraId="34107137" w14:textId="77777777" w:rsidR="00E452E3" w:rsidRPr="0055539D" w:rsidRDefault="00000000" w:rsidP="0077102F">
      <w:pPr>
        <w:spacing w:line="312" w:lineRule="auto"/>
        <w:rPr>
          <w:rFonts w:cstheme="minorHAnsi"/>
          <w:lang w:val="en-US"/>
        </w:rPr>
      </w:pPr>
      <w:r w:rsidRPr="0055539D">
        <w:rPr>
          <w:rFonts w:cstheme="minorHAnsi"/>
          <w:lang w:val="en-US"/>
        </w:rPr>
        <w:t>The detailed job description is set out in a separate job description. The description is attached to this contract as an appendix.</w:t>
      </w:r>
    </w:p>
    <w:p w14:paraId="75D41A8D" w14:textId="77777777" w:rsidR="007336DE" w:rsidRPr="0055539D" w:rsidRDefault="007336DE" w:rsidP="0077102F">
      <w:pPr>
        <w:spacing w:line="312" w:lineRule="auto"/>
        <w:rPr>
          <w:rFonts w:cstheme="minorHAnsi"/>
          <w:lang w:val="en-US"/>
        </w:rPr>
      </w:pPr>
    </w:p>
    <w:p w14:paraId="650B8FAD" w14:textId="309414EC" w:rsidR="00E452E3" w:rsidRPr="0055539D" w:rsidRDefault="00000000" w:rsidP="0077102F">
      <w:pPr>
        <w:spacing w:line="312" w:lineRule="auto"/>
        <w:rPr>
          <w:rFonts w:cstheme="minorHAnsi"/>
          <w:lang w:val="en-US"/>
        </w:rPr>
      </w:pPr>
      <w:r w:rsidRPr="0055539D">
        <w:rPr>
          <w:rFonts w:cstheme="minorHAnsi"/>
          <w:b/>
          <w:bCs/>
          <w:lang w:val="en-US"/>
        </w:rPr>
        <w:t>5</w:t>
      </w:r>
      <w:r w:rsidR="007336DE" w:rsidRPr="0055539D">
        <w:rPr>
          <w:rFonts w:cstheme="minorHAnsi"/>
          <w:b/>
          <w:bCs/>
          <w:lang w:val="en-US"/>
        </w:rPr>
        <w:t xml:space="preserve">. </w:t>
      </w:r>
      <w:r w:rsidR="0077102F">
        <w:rPr>
          <w:rFonts w:cstheme="minorHAnsi"/>
          <w:b/>
          <w:bCs/>
          <w:lang w:val="en-US"/>
        </w:rPr>
        <w:t>W</w:t>
      </w:r>
      <w:r w:rsidR="00FF517D" w:rsidRPr="0055539D">
        <w:rPr>
          <w:rFonts w:cstheme="minorHAnsi"/>
          <w:b/>
          <w:bCs/>
          <w:lang w:val="en-US"/>
        </w:rPr>
        <w:t>orkload</w:t>
      </w:r>
    </w:p>
    <w:p w14:paraId="0793D4D1" w14:textId="77777777" w:rsidR="00E452E3" w:rsidRPr="0055539D" w:rsidRDefault="00000000" w:rsidP="0077102F">
      <w:pPr>
        <w:spacing w:line="312" w:lineRule="auto"/>
        <w:rPr>
          <w:rFonts w:cstheme="minorHAnsi"/>
          <w:lang w:val="en-US"/>
        </w:rPr>
      </w:pPr>
      <w:r w:rsidRPr="0055539D">
        <w:rPr>
          <w:rFonts w:cstheme="minorHAnsi"/>
          <w:lang w:val="en-US"/>
        </w:rPr>
        <w:lastRenderedPageBreak/>
        <w:t xml:space="preserve">The workload is: </w:t>
      </w:r>
      <w:r w:rsidRPr="0055539D">
        <w:rPr>
          <w:rFonts w:cstheme="minorHAnsi"/>
          <w:highlight w:val="lightGray"/>
          <w:lang w:val="en-US"/>
        </w:rPr>
        <w:t>100%</w:t>
      </w:r>
    </w:p>
    <w:p w14:paraId="4D57F7CB" w14:textId="77777777" w:rsidR="00FF517D" w:rsidRPr="0055539D" w:rsidRDefault="00FF517D" w:rsidP="0077102F">
      <w:pPr>
        <w:spacing w:line="312" w:lineRule="auto"/>
        <w:rPr>
          <w:rFonts w:cstheme="minorHAnsi"/>
          <w:lang w:val="en-US"/>
        </w:rPr>
      </w:pPr>
    </w:p>
    <w:p w14:paraId="42CA047B" w14:textId="77777777" w:rsidR="00E452E3" w:rsidRPr="0055539D" w:rsidRDefault="00000000" w:rsidP="0077102F">
      <w:pPr>
        <w:spacing w:line="312" w:lineRule="auto"/>
        <w:rPr>
          <w:rFonts w:cstheme="minorHAnsi"/>
          <w:lang w:val="en-US"/>
        </w:rPr>
      </w:pPr>
      <w:r w:rsidRPr="0055539D">
        <w:rPr>
          <w:rFonts w:cstheme="minorHAnsi"/>
          <w:lang w:val="en-US"/>
        </w:rPr>
        <w:t xml:space="preserve">With a full workload </w:t>
      </w:r>
      <w:r w:rsidR="00046124" w:rsidRPr="0055539D">
        <w:rPr>
          <w:rFonts w:cstheme="minorHAnsi"/>
          <w:lang w:val="en-US"/>
        </w:rPr>
        <w:t xml:space="preserve">(100%), </w:t>
      </w:r>
      <w:r w:rsidRPr="0055539D">
        <w:rPr>
          <w:rFonts w:cstheme="minorHAnsi"/>
          <w:lang w:val="en-US"/>
        </w:rPr>
        <w:t xml:space="preserve">the weekly working time is </w:t>
      </w:r>
      <w:r w:rsidRPr="0055539D">
        <w:rPr>
          <w:rFonts w:cstheme="minorHAnsi"/>
          <w:highlight w:val="lightGray"/>
          <w:lang w:val="en-US"/>
        </w:rPr>
        <w:t xml:space="preserve">42 </w:t>
      </w:r>
      <w:r w:rsidRPr="0055539D">
        <w:rPr>
          <w:rFonts w:cstheme="minorHAnsi"/>
          <w:lang w:val="en-US"/>
        </w:rPr>
        <w:t>hours (</w:t>
      </w:r>
      <w:r w:rsidRPr="0055539D">
        <w:rPr>
          <w:rFonts w:cstheme="minorHAnsi"/>
          <w:highlight w:val="lightGray"/>
          <w:lang w:val="en-US"/>
        </w:rPr>
        <w:t xml:space="preserve">8 </w:t>
      </w:r>
      <w:r w:rsidRPr="0055539D">
        <w:rPr>
          <w:rFonts w:cstheme="minorHAnsi"/>
          <w:lang w:val="en-US"/>
        </w:rPr>
        <w:t xml:space="preserve">hours </w:t>
      </w:r>
      <w:r w:rsidRPr="0055539D">
        <w:rPr>
          <w:rFonts w:cstheme="minorHAnsi"/>
          <w:highlight w:val="lightGray"/>
          <w:lang w:val="en-US"/>
        </w:rPr>
        <w:t xml:space="preserve">24 </w:t>
      </w:r>
      <w:r w:rsidRPr="0055539D">
        <w:rPr>
          <w:rFonts w:cstheme="minorHAnsi"/>
          <w:lang w:val="en-US"/>
        </w:rPr>
        <w:t>minutes per day).</w:t>
      </w:r>
    </w:p>
    <w:p w14:paraId="5B1AC570" w14:textId="77777777" w:rsidR="007336DE" w:rsidRPr="0055539D" w:rsidRDefault="007336DE" w:rsidP="0077102F">
      <w:pPr>
        <w:spacing w:line="312" w:lineRule="auto"/>
        <w:rPr>
          <w:rFonts w:cstheme="minorHAnsi"/>
          <w:lang w:val="en-US"/>
        </w:rPr>
      </w:pPr>
    </w:p>
    <w:p w14:paraId="2D1542F7" w14:textId="038E4DF8" w:rsidR="00E452E3" w:rsidRPr="0055539D" w:rsidRDefault="00000000" w:rsidP="0077102F">
      <w:pPr>
        <w:spacing w:line="312" w:lineRule="auto"/>
        <w:rPr>
          <w:rFonts w:cstheme="minorHAnsi"/>
          <w:b/>
          <w:bCs/>
          <w:lang w:val="en-US"/>
        </w:rPr>
      </w:pPr>
      <w:r w:rsidRPr="0055539D">
        <w:rPr>
          <w:rFonts w:cstheme="minorHAnsi"/>
          <w:b/>
          <w:bCs/>
          <w:lang w:val="en-US"/>
        </w:rPr>
        <w:t>6</w:t>
      </w:r>
      <w:r w:rsidR="00FF517D" w:rsidRPr="0055539D">
        <w:rPr>
          <w:rFonts w:cstheme="minorHAnsi"/>
          <w:b/>
          <w:bCs/>
          <w:lang w:val="en-US"/>
        </w:rPr>
        <w:t xml:space="preserve">. </w:t>
      </w:r>
      <w:r w:rsidR="0077102F">
        <w:rPr>
          <w:rFonts w:cstheme="minorHAnsi"/>
          <w:b/>
          <w:bCs/>
          <w:lang w:val="en-US"/>
        </w:rPr>
        <w:t>S</w:t>
      </w:r>
      <w:r w:rsidR="00FF517D" w:rsidRPr="0055539D">
        <w:rPr>
          <w:rFonts w:cstheme="minorHAnsi"/>
          <w:b/>
          <w:bCs/>
          <w:lang w:val="en-US"/>
        </w:rPr>
        <w:t>alary:</w:t>
      </w:r>
    </w:p>
    <w:p w14:paraId="23B6B913" w14:textId="77777777" w:rsidR="00E452E3" w:rsidRPr="0055539D" w:rsidRDefault="00000000" w:rsidP="0077102F">
      <w:pPr>
        <w:spacing w:line="312" w:lineRule="auto"/>
        <w:rPr>
          <w:rFonts w:cstheme="minorHAnsi"/>
          <w:lang w:val="en-US"/>
        </w:rPr>
      </w:pPr>
      <w:r w:rsidRPr="0055539D">
        <w:rPr>
          <w:rFonts w:cstheme="minorHAnsi"/>
          <w:lang w:val="en-US"/>
        </w:rPr>
        <w:t xml:space="preserve">Annual salary (gross, 100%): CHF </w:t>
      </w:r>
      <w:r w:rsidRPr="006002E0">
        <w:rPr>
          <w:rFonts w:cstheme="minorHAnsi"/>
          <w:highlight w:val="lightGray"/>
          <w:lang w:val="en-US"/>
        </w:rPr>
        <w:t>amount</w:t>
      </w:r>
      <w:r w:rsidRPr="0055539D">
        <w:rPr>
          <w:rFonts w:cstheme="minorHAnsi"/>
          <w:lang w:val="en-US"/>
        </w:rPr>
        <w:t xml:space="preserve"> </w:t>
      </w:r>
      <w:r w:rsidRPr="0055539D">
        <w:rPr>
          <w:rFonts w:cstheme="minorHAnsi"/>
          <w:lang w:val="en-US"/>
        </w:rPr>
        <w:tab/>
      </w:r>
    </w:p>
    <w:p w14:paraId="33E6E259" w14:textId="77777777" w:rsidR="00FF517D" w:rsidRPr="0055539D" w:rsidRDefault="00FF517D" w:rsidP="0077102F">
      <w:pPr>
        <w:spacing w:line="312" w:lineRule="auto"/>
        <w:rPr>
          <w:rFonts w:cstheme="minorHAnsi"/>
          <w:lang w:val="en-US"/>
        </w:rPr>
      </w:pPr>
    </w:p>
    <w:p w14:paraId="3B863F02" w14:textId="77777777" w:rsidR="00E452E3" w:rsidRPr="0055539D" w:rsidRDefault="00000000" w:rsidP="0077102F">
      <w:pPr>
        <w:spacing w:line="312" w:lineRule="auto"/>
        <w:rPr>
          <w:rFonts w:cstheme="minorHAnsi"/>
          <w:i/>
          <w:iCs/>
          <w:color w:val="FF0000"/>
          <w:lang w:val="en-US"/>
        </w:rPr>
      </w:pPr>
      <w:r w:rsidRPr="0055539D">
        <w:rPr>
          <w:rFonts w:cstheme="minorHAnsi"/>
          <w:lang w:val="en-US"/>
        </w:rPr>
        <w:t xml:space="preserve">The salary is paid in </w:t>
      </w:r>
      <w:r w:rsidRPr="0055539D">
        <w:rPr>
          <w:rFonts w:cstheme="minorHAnsi"/>
          <w:highlight w:val="lightGray"/>
          <w:lang w:val="en-US"/>
        </w:rPr>
        <w:t xml:space="preserve">12 </w:t>
      </w:r>
      <w:r w:rsidRPr="0055539D">
        <w:rPr>
          <w:rFonts w:cstheme="minorHAnsi"/>
          <w:lang w:val="en-US"/>
        </w:rPr>
        <w:t xml:space="preserve">monthly installments. </w:t>
      </w:r>
      <w:r w:rsidRPr="0055539D">
        <w:rPr>
          <w:rFonts w:cstheme="minorHAnsi"/>
          <w:i/>
          <w:iCs/>
          <w:color w:val="FF0000"/>
          <w:lang w:val="en-US"/>
        </w:rPr>
        <w:t xml:space="preserve">Note: Certain sectors/CLAs provide for </w:t>
      </w:r>
      <w:r w:rsidR="00AD4156" w:rsidRPr="0055539D">
        <w:rPr>
          <w:rFonts w:cstheme="minorHAnsi"/>
          <w:i/>
          <w:iCs/>
          <w:color w:val="FF0000"/>
          <w:lang w:val="en-US"/>
        </w:rPr>
        <w:t xml:space="preserve">mandatory </w:t>
      </w:r>
      <w:r w:rsidRPr="0055539D">
        <w:rPr>
          <w:rFonts w:cstheme="minorHAnsi"/>
          <w:i/>
          <w:iCs/>
          <w:color w:val="FF0000"/>
          <w:lang w:val="en-US"/>
        </w:rPr>
        <w:t>13th monthly salaries.</w:t>
      </w:r>
    </w:p>
    <w:p w14:paraId="282BFEED" w14:textId="77777777" w:rsidR="00FF517D" w:rsidRPr="0055539D" w:rsidRDefault="00FF517D" w:rsidP="0077102F">
      <w:pPr>
        <w:spacing w:line="312" w:lineRule="auto"/>
        <w:rPr>
          <w:rFonts w:cstheme="minorHAnsi"/>
          <w:lang w:val="en-US"/>
        </w:rPr>
      </w:pPr>
    </w:p>
    <w:p w14:paraId="3ADFA3B6" w14:textId="324AB210" w:rsidR="00E452E3" w:rsidRPr="0055539D" w:rsidRDefault="00000000" w:rsidP="0077102F">
      <w:pPr>
        <w:spacing w:line="312" w:lineRule="auto"/>
        <w:rPr>
          <w:rFonts w:cstheme="minorHAnsi"/>
          <w:b/>
          <w:bCs/>
          <w:lang w:val="en-US"/>
        </w:rPr>
      </w:pPr>
      <w:r w:rsidRPr="0055539D">
        <w:rPr>
          <w:rFonts w:cstheme="minorHAnsi"/>
          <w:b/>
          <w:bCs/>
          <w:lang w:val="en-US"/>
        </w:rPr>
        <w:t>7</w:t>
      </w:r>
      <w:r w:rsidR="007336DE" w:rsidRPr="0055539D">
        <w:rPr>
          <w:rFonts w:cstheme="minorHAnsi"/>
          <w:b/>
          <w:bCs/>
          <w:lang w:val="en-US"/>
        </w:rPr>
        <w:t xml:space="preserve">. </w:t>
      </w:r>
      <w:r w:rsidR="0077102F">
        <w:rPr>
          <w:rFonts w:cstheme="minorHAnsi"/>
          <w:b/>
          <w:bCs/>
          <w:lang w:val="en-US"/>
        </w:rPr>
        <w:t>O</w:t>
      </w:r>
      <w:r w:rsidR="00FF517D" w:rsidRPr="0055539D">
        <w:rPr>
          <w:rFonts w:cstheme="minorHAnsi"/>
          <w:b/>
          <w:bCs/>
          <w:lang w:val="en-US"/>
        </w:rPr>
        <w:t>vertime</w:t>
      </w:r>
    </w:p>
    <w:p w14:paraId="30986040" w14:textId="77777777" w:rsidR="00E452E3" w:rsidRPr="0055539D" w:rsidRDefault="00000000" w:rsidP="0077102F">
      <w:pPr>
        <w:spacing w:line="312" w:lineRule="auto"/>
        <w:rPr>
          <w:rFonts w:cstheme="minorHAnsi"/>
          <w:lang w:val="en-US"/>
        </w:rPr>
      </w:pPr>
      <w:r w:rsidRPr="0055539D">
        <w:rPr>
          <w:rFonts w:cstheme="minorHAnsi"/>
          <w:lang w:val="en-US"/>
        </w:rPr>
        <w:t>Overtime is included in the agreed salary and is not paid out or cannot be compensated.</w:t>
      </w:r>
    </w:p>
    <w:p w14:paraId="60B136A3" w14:textId="77777777" w:rsidR="00E452E3" w:rsidRPr="0055539D" w:rsidRDefault="00000000" w:rsidP="0077102F">
      <w:pPr>
        <w:spacing w:line="312" w:lineRule="auto"/>
        <w:rPr>
          <w:rFonts w:cstheme="minorHAnsi"/>
          <w:i/>
          <w:iCs/>
          <w:color w:val="FF0000"/>
          <w:lang w:val="en-US"/>
        </w:rPr>
      </w:pPr>
      <w:r w:rsidRPr="0055539D">
        <w:rPr>
          <w:rFonts w:cstheme="minorHAnsi"/>
          <w:i/>
          <w:iCs/>
          <w:color w:val="FF0000"/>
          <w:lang w:val="en-US"/>
        </w:rPr>
        <w:t>or</w:t>
      </w:r>
    </w:p>
    <w:p w14:paraId="0989FEAF" w14:textId="77777777" w:rsidR="00E452E3" w:rsidRPr="0055539D" w:rsidRDefault="00000000" w:rsidP="0077102F">
      <w:pPr>
        <w:spacing w:line="312" w:lineRule="auto"/>
        <w:rPr>
          <w:rFonts w:cstheme="minorHAnsi"/>
          <w:lang w:val="en-US"/>
        </w:rPr>
      </w:pPr>
      <w:r w:rsidRPr="0055539D">
        <w:rPr>
          <w:rFonts w:cstheme="minorHAnsi"/>
          <w:lang w:val="en-US"/>
        </w:rPr>
        <w:t xml:space="preserve">Overtime is compensated after consultation with the employer. </w:t>
      </w:r>
      <w:r w:rsidR="00791054" w:rsidRPr="0055539D">
        <w:rPr>
          <w:rFonts w:cstheme="minorHAnsi"/>
          <w:lang w:val="en-US"/>
        </w:rPr>
        <w:t xml:space="preserve">Overtime </w:t>
      </w:r>
      <w:r w:rsidRPr="0055539D">
        <w:rPr>
          <w:rFonts w:cstheme="minorHAnsi"/>
          <w:lang w:val="en-US"/>
        </w:rPr>
        <w:t>that cannot be compensated is compensated with a surcharge of 25% on the normal salary.</w:t>
      </w:r>
    </w:p>
    <w:p w14:paraId="0DFC2F88" w14:textId="77777777" w:rsidR="00AF24D3" w:rsidRPr="0055539D" w:rsidRDefault="00AF24D3" w:rsidP="0077102F">
      <w:pPr>
        <w:spacing w:line="312" w:lineRule="auto"/>
        <w:rPr>
          <w:rFonts w:cstheme="minorHAnsi"/>
          <w:lang w:val="en-US"/>
        </w:rPr>
      </w:pPr>
    </w:p>
    <w:p w14:paraId="1EB8317A" w14:textId="2064BC82" w:rsidR="00E452E3" w:rsidRPr="0055539D" w:rsidRDefault="00000000" w:rsidP="0077102F">
      <w:pPr>
        <w:spacing w:line="312" w:lineRule="auto"/>
        <w:rPr>
          <w:rFonts w:cstheme="minorHAnsi"/>
          <w:b/>
          <w:bCs/>
          <w:lang w:val="en-US"/>
        </w:rPr>
      </w:pPr>
      <w:r w:rsidRPr="0055539D">
        <w:rPr>
          <w:rFonts w:cstheme="minorHAnsi"/>
          <w:b/>
          <w:bCs/>
          <w:lang w:val="en-US"/>
        </w:rPr>
        <w:t>8</w:t>
      </w:r>
      <w:r w:rsidR="00AF24D3" w:rsidRPr="0055539D">
        <w:rPr>
          <w:rFonts w:cstheme="minorHAnsi"/>
          <w:b/>
          <w:bCs/>
          <w:lang w:val="en-US"/>
        </w:rPr>
        <w:t xml:space="preserve">. </w:t>
      </w:r>
      <w:r w:rsidR="0077102F">
        <w:rPr>
          <w:rFonts w:cstheme="minorHAnsi"/>
          <w:b/>
          <w:bCs/>
          <w:lang w:val="en-US"/>
        </w:rPr>
        <w:t>E</w:t>
      </w:r>
      <w:r w:rsidR="00AF24D3" w:rsidRPr="0055539D">
        <w:rPr>
          <w:rFonts w:cstheme="minorHAnsi"/>
          <w:b/>
          <w:bCs/>
          <w:lang w:val="en-US"/>
        </w:rPr>
        <w:t>xpenses</w:t>
      </w:r>
    </w:p>
    <w:p w14:paraId="1B4ECA39" w14:textId="77777777" w:rsidR="00E452E3" w:rsidRPr="0055539D" w:rsidRDefault="00000000" w:rsidP="0077102F">
      <w:pPr>
        <w:spacing w:line="312" w:lineRule="auto"/>
        <w:rPr>
          <w:rFonts w:cstheme="minorHAnsi"/>
          <w:lang w:val="en-US"/>
        </w:rPr>
      </w:pPr>
      <w:r w:rsidRPr="0055539D">
        <w:rPr>
          <w:rFonts w:cstheme="minorHAnsi"/>
          <w:lang w:val="en-US"/>
        </w:rPr>
        <w:t xml:space="preserve">The employee shall be reimbursed for justified expenses incurred during the term of the employment relationship in the performance of his contractual duties. However, the employer is only obliged to reimburse expenses if the employee submits the corresponding </w:t>
      </w:r>
      <w:r w:rsidR="00CB3BE6" w:rsidRPr="0055539D">
        <w:rPr>
          <w:rFonts w:cstheme="minorHAnsi"/>
          <w:lang w:val="en-US"/>
        </w:rPr>
        <w:t xml:space="preserve">receipts </w:t>
      </w:r>
      <w:r w:rsidRPr="0055539D">
        <w:rPr>
          <w:rFonts w:cstheme="minorHAnsi"/>
          <w:lang w:val="en-US"/>
        </w:rPr>
        <w:t xml:space="preserve">(with </w:t>
      </w:r>
      <w:r w:rsidR="006644D1" w:rsidRPr="0055539D">
        <w:rPr>
          <w:rFonts w:cstheme="minorHAnsi"/>
          <w:lang w:val="en-US"/>
        </w:rPr>
        <w:t>VAT number</w:t>
      </w:r>
      <w:r w:rsidRPr="0055539D">
        <w:rPr>
          <w:rFonts w:cstheme="minorHAnsi"/>
          <w:lang w:val="en-US"/>
        </w:rPr>
        <w:t>), which contain details of the amount and purpose of the expenses and the employee complies with the employer's expense regulations, which the employer can issue, amend and supplement at any time.</w:t>
      </w:r>
    </w:p>
    <w:p w14:paraId="38B0A953" w14:textId="77777777" w:rsidR="00FF517D" w:rsidRPr="0055539D" w:rsidRDefault="00FF517D" w:rsidP="0077102F">
      <w:pPr>
        <w:spacing w:line="312" w:lineRule="auto"/>
        <w:rPr>
          <w:rFonts w:cstheme="minorHAnsi"/>
          <w:color w:val="000000" w:themeColor="text1"/>
          <w:lang w:val="en-US"/>
        </w:rPr>
      </w:pPr>
    </w:p>
    <w:p w14:paraId="6C5CACF7" w14:textId="539DA2DD" w:rsidR="00E452E3" w:rsidRPr="0055539D" w:rsidRDefault="00000000" w:rsidP="0077102F">
      <w:pPr>
        <w:spacing w:line="312" w:lineRule="auto"/>
        <w:rPr>
          <w:rFonts w:cstheme="minorHAnsi"/>
          <w:b/>
          <w:bCs/>
          <w:lang w:val="en-US"/>
        </w:rPr>
      </w:pPr>
      <w:r w:rsidRPr="0055539D">
        <w:rPr>
          <w:rFonts w:cstheme="minorHAnsi"/>
          <w:b/>
          <w:bCs/>
          <w:lang w:val="en-US"/>
        </w:rPr>
        <w:t>9</w:t>
      </w:r>
      <w:r w:rsidR="00B56651" w:rsidRPr="0055539D">
        <w:rPr>
          <w:rFonts w:cstheme="minorHAnsi"/>
          <w:b/>
          <w:bCs/>
          <w:lang w:val="en-US"/>
        </w:rPr>
        <w:t xml:space="preserve">. </w:t>
      </w:r>
      <w:r w:rsidR="0077102F">
        <w:rPr>
          <w:rFonts w:cstheme="minorHAnsi"/>
          <w:b/>
          <w:bCs/>
          <w:lang w:val="en-US"/>
        </w:rPr>
        <w:t>P</w:t>
      </w:r>
      <w:r w:rsidR="00FF517D" w:rsidRPr="0055539D">
        <w:rPr>
          <w:rFonts w:cstheme="minorHAnsi"/>
          <w:b/>
          <w:bCs/>
          <w:lang w:val="en-US"/>
        </w:rPr>
        <w:t>robationary period</w:t>
      </w:r>
    </w:p>
    <w:p w14:paraId="3A647B70" w14:textId="77777777" w:rsidR="00E452E3" w:rsidRPr="0055539D" w:rsidRDefault="00000000" w:rsidP="0077102F">
      <w:pPr>
        <w:tabs>
          <w:tab w:val="left" w:pos="3969"/>
        </w:tabs>
        <w:spacing w:line="312" w:lineRule="auto"/>
        <w:rPr>
          <w:rFonts w:cstheme="minorHAnsi"/>
          <w:lang w:val="en-US"/>
        </w:rPr>
      </w:pPr>
      <w:r w:rsidRPr="0055539D">
        <w:rPr>
          <w:rFonts w:cstheme="minorHAnsi"/>
          <w:lang w:val="en-US"/>
        </w:rPr>
        <w:t>The first 3 months of the employment relationship are considered a probationary period.</w:t>
      </w:r>
    </w:p>
    <w:p w14:paraId="42B62052" w14:textId="77777777" w:rsidR="005E0A02" w:rsidRDefault="005E0A02" w:rsidP="0077102F">
      <w:pPr>
        <w:spacing w:line="312" w:lineRule="auto"/>
        <w:rPr>
          <w:rFonts w:cstheme="minorHAnsi"/>
          <w:b/>
          <w:bCs/>
          <w:lang w:val="en-US"/>
        </w:rPr>
      </w:pPr>
    </w:p>
    <w:p w14:paraId="3BE04D55" w14:textId="23710AC0" w:rsidR="00E452E3" w:rsidRPr="0055539D" w:rsidRDefault="00000000" w:rsidP="0077102F">
      <w:pPr>
        <w:spacing w:line="312" w:lineRule="auto"/>
        <w:rPr>
          <w:rFonts w:cstheme="minorHAnsi"/>
          <w:b/>
          <w:bCs/>
          <w:lang w:val="en-US"/>
        </w:rPr>
      </w:pPr>
      <w:r w:rsidRPr="0055539D">
        <w:rPr>
          <w:rFonts w:cstheme="minorHAnsi"/>
          <w:b/>
          <w:bCs/>
          <w:lang w:val="en-US"/>
        </w:rPr>
        <w:t>10</w:t>
      </w:r>
      <w:r w:rsidR="00DF20DD" w:rsidRPr="0055539D">
        <w:rPr>
          <w:rFonts w:cstheme="minorHAnsi"/>
          <w:b/>
          <w:bCs/>
          <w:lang w:val="en-US"/>
        </w:rPr>
        <w:t xml:space="preserve">. </w:t>
      </w:r>
      <w:r w:rsidR="0077102F">
        <w:rPr>
          <w:rFonts w:cstheme="minorHAnsi"/>
          <w:b/>
          <w:bCs/>
          <w:lang w:val="en-US"/>
        </w:rPr>
        <w:t>V</w:t>
      </w:r>
      <w:r w:rsidR="00FF517D" w:rsidRPr="0055539D">
        <w:rPr>
          <w:rFonts w:cstheme="minorHAnsi"/>
          <w:b/>
          <w:bCs/>
          <w:lang w:val="en-US"/>
        </w:rPr>
        <w:t>acation</w:t>
      </w:r>
    </w:p>
    <w:p w14:paraId="270380F5" w14:textId="77777777" w:rsidR="00E452E3" w:rsidRPr="0055539D" w:rsidRDefault="00000000" w:rsidP="0077102F">
      <w:pPr>
        <w:spacing w:line="312" w:lineRule="auto"/>
        <w:rPr>
          <w:rFonts w:cstheme="minorHAnsi"/>
          <w:lang w:val="en-US"/>
        </w:rPr>
      </w:pPr>
      <w:r w:rsidRPr="0055539D">
        <w:rPr>
          <w:rFonts w:cstheme="minorHAnsi"/>
          <w:lang w:val="en-US"/>
        </w:rPr>
        <w:t>Statutory social insurance contributions (AHV/IV/EO, NBU, ALV, BVG) are deducted from the gross salary, insofar as they are required by law.</w:t>
      </w:r>
    </w:p>
    <w:p w14:paraId="4C7710FE" w14:textId="77777777" w:rsidR="00AF24D3" w:rsidRPr="0055539D" w:rsidRDefault="00AF24D3" w:rsidP="0077102F">
      <w:pPr>
        <w:spacing w:line="312" w:lineRule="auto"/>
        <w:rPr>
          <w:rFonts w:cstheme="minorHAnsi"/>
          <w:b/>
          <w:bCs/>
          <w:lang w:val="en-US"/>
        </w:rPr>
      </w:pPr>
    </w:p>
    <w:p w14:paraId="0ED3BFE3" w14:textId="0123598C" w:rsidR="00E452E3" w:rsidRPr="0055539D" w:rsidRDefault="00305228" w:rsidP="0077102F">
      <w:pPr>
        <w:spacing w:line="312" w:lineRule="auto"/>
        <w:rPr>
          <w:rFonts w:cstheme="minorHAnsi"/>
          <w:b/>
          <w:bCs/>
          <w:lang w:val="en-US"/>
        </w:rPr>
      </w:pPr>
      <w:r w:rsidRPr="0055539D">
        <w:rPr>
          <w:rFonts w:cstheme="minorHAnsi"/>
          <w:b/>
          <w:bCs/>
          <w:lang w:val="en-US"/>
        </w:rPr>
        <w:t xml:space="preserve">11. </w:t>
      </w:r>
      <w:r w:rsidR="0077102F">
        <w:rPr>
          <w:rFonts w:cstheme="minorHAnsi"/>
          <w:b/>
          <w:bCs/>
          <w:lang w:val="en-US"/>
        </w:rPr>
        <w:t>P</w:t>
      </w:r>
      <w:r w:rsidRPr="0055539D">
        <w:rPr>
          <w:rFonts w:cstheme="minorHAnsi"/>
          <w:b/>
          <w:bCs/>
          <w:lang w:val="en-US"/>
        </w:rPr>
        <w:t>eriod of notice:</w:t>
      </w:r>
    </w:p>
    <w:p w14:paraId="6C75123F" w14:textId="3F4E44F0" w:rsidR="00E452E3" w:rsidRPr="0055539D" w:rsidRDefault="00000000" w:rsidP="0077102F">
      <w:pPr>
        <w:spacing w:line="312" w:lineRule="auto"/>
        <w:rPr>
          <w:rFonts w:cstheme="minorHAnsi"/>
          <w:lang w:val="en-US"/>
        </w:rPr>
      </w:pPr>
      <w:r w:rsidRPr="0055539D">
        <w:rPr>
          <w:rFonts w:cstheme="minorHAnsi"/>
          <w:lang w:val="en-US"/>
        </w:rPr>
        <w:t>During the trial period:</w:t>
      </w:r>
      <w:r w:rsidRPr="0055539D">
        <w:rPr>
          <w:rFonts w:cstheme="minorHAnsi"/>
          <w:lang w:val="en-US"/>
        </w:rPr>
        <w:tab/>
      </w:r>
      <w:r w:rsidR="0077102F">
        <w:rPr>
          <w:rFonts w:cstheme="minorHAnsi"/>
          <w:lang w:val="en-US"/>
        </w:rPr>
        <w:tab/>
      </w:r>
      <w:r w:rsidRPr="0055539D">
        <w:rPr>
          <w:rFonts w:cstheme="minorHAnsi"/>
          <w:lang w:val="en-US"/>
        </w:rPr>
        <w:t>7 days</w:t>
      </w:r>
    </w:p>
    <w:p w14:paraId="6249F039" w14:textId="38B772AB" w:rsidR="00E452E3" w:rsidRPr="0055539D" w:rsidRDefault="00000000" w:rsidP="0077102F">
      <w:pPr>
        <w:spacing w:line="312" w:lineRule="auto"/>
        <w:rPr>
          <w:rFonts w:cstheme="minorHAnsi"/>
          <w:lang w:val="en-US"/>
        </w:rPr>
      </w:pPr>
      <w:r w:rsidRPr="0055539D">
        <w:rPr>
          <w:rFonts w:cstheme="minorHAnsi"/>
          <w:lang w:val="en-US"/>
        </w:rPr>
        <w:t xml:space="preserve">In the 1st year of service: </w:t>
      </w:r>
      <w:r w:rsidRPr="0055539D">
        <w:rPr>
          <w:rFonts w:cstheme="minorHAnsi"/>
          <w:lang w:val="en-US"/>
        </w:rPr>
        <w:tab/>
      </w:r>
      <w:r w:rsidR="0077102F">
        <w:rPr>
          <w:rFonts w:cstheme="minorHAnsi"/>
          <w:lang w:val="en-US"/>
        </w:rPr>
        <w:tab/>
      </w:r>
      <w:r w:rsidRPr="0055539D">
        <w:rPr>
          <w:rFonts w:cstheme="minorHAnsi"/>
          <w:lang w:val="en-US"/>
        </w:rPr>
        <w:t>one month to the end of a month</w:t>
      </w:r>
    </w:p>
    <w:p w14:paraId="4991A5C8" w14:textId="77777777" w:rsidR="00E452E3" w:rsidRPr="0055539D" w:rsidRDefault="00000000" w:rsidP="0077102F">
      <w:pPr>
        <w:spacing w:line="312" w:lineRule="auto"/>
        <w:rPr>
          <w:rFonts w:cstheme="minorHAnsi"/>
          <w:lang w:val="en-US"/>
        </w:rPr>
      </w:pPr>
      <w:r w:rsidRPr="0055539D">
        <w:rPr>
          <w:rFonts w:cstheme="minorHAnsi"/>
          <w:lang w:val="en-US"/>
        </w:rPr>
        <w:t xml:space="preserve">From the 2nd year of service: </w:t>
      </w:r>
      <w:r w:rsidRPr="0055539D">
        <w:rPr>
          <w:rFonts w:cstheme="minorHAnsi"/>
          <w:lang w:val="en-US"/>
        </w:rPr>
        <w:tab/>
        <w:t>two months to the end of a month</w:t>
      </w:r>
    </w:p>
    <w:p w14:paraId="7391B2C9" w14:textId="77777777" w:rsidR="00E452E3" w:rsidRPr="0055539D" w:rsidRDefault="00000000" w:rsidP="0077102F">
      <w:pPr>
        <w:spacing w:line="312" w:lineRule="auto"/>
        <w:rPr>
          <w:rFonts w:cstheme="minorHAnsi"/>
          <w:lang w:val="en-US"/>
        </w:rPr>
      </w:pPr>
      <w:r w:rsidRPr="0055539D">
        <w:rPr>
          <w:rFonts w:cstheme="minorHAnsi"/>
          <w:lang w:val="en-US"/>
        </w:rPr>
        <w:t xml:space="preserve">From the 10th year of service: </w:t>
      </w:r>
      <w:r w:rsidRPr="0055539D">
        <w:rPr>
          <w:rFonts w:cstheme="minorHAnsi"/>
          <w:lang w:val="en-US"/>
        </w:rPr>
        <w:tab/>
        <w:t>three months to the end of a month</w:t>
      </w:r>
    </w:p>
    <w:p w14:paraId="3784ADA6" w14:textId="77777777" w:rsidR="00AF24D3" w:rsidRPr="0055539D" w:rsidRDefault="00AF24D3" w:rsidP="0077102F">
      <w:pPr>
        <w:spacing w:line="312" w:lineRule="auto"/>
        <w:rPr>
          <w:rFonts w:cstheme="minorHAnsi"/>
          <w:lang w:val="en-US"/>
        </w:rPr>
      </w:pPr>
    </w:p>
    <w:p w14:paraId="7806910B" w14:textId="5B85C191" w:rsidR="00E452E3" w:rsidRPr="0055539D" w:rsidRDefault="00000000" w:rsidP="0077102F">
      <w:pPr>
        <w:spacing w:line="312" w:lineRule="auto"/>
        <w:rPr>
          <w:rFonts w:cstheme="minorHAnsi"/>
          <w:b/>
          <w:bCs/>
          <w:lang w:val="en-US"/>
        </w:rPr>
      </w:pPr>
      <w:r w:rsidRPr="0055539D">
        <w:rPr>
          <w:rFonts w:cstheme="minorHAnsi"/>
          <w:b/>
          <w:bCs/>
          <w:lang w:val="en-US"/>
        </w:rPr>
        <w:t>12</w:t>
      </w:r>
      <w:r w:rsidR="00AF24D3" w:rsidRPr="0055539D">
        <w:rPr>
          <w:rFonts w:cstheme="minorHAnsi"/>
          <w:b/>
          <w:bCs/>
          <w:lang w:val="en-US"/>
        </w:rPr>
        <w:t xml:space="preserve">. </w:t>
      </w:r>
      <w:r w:rsidR="0077102F">
        <w:rPr>
          <w:rFonts w:cstheme="minorHAnsi"/>
          <w:b/>
          <w:bCs/>
          <w:lang w:val="en-US"/>
        </w:rPr>
        <w:t>M</w:t>
      </w:r>
      <w:r w:rsidR="00AF24D3" w:rsidRPr="0055539D">
        <w:rPr>
          <w:rFonts w:cstheme="minorHAnsi"/>
          <w:b/>
          <w:bCs/>
          <w:lang w:val="en-US"/>
        </w:rPr>
        <w:t>edical certificate</w:t>
      </w:r>
    </w:p>
    <w:p w14:paraId="2EF747BC" w14:textId="77777777" w:rsidR="00E452E3" w:rsidRPr="0055539D" w:rsidRDefault="00000000" w:rsidP="0077102F">
      <w:pPr>
        <w:spacing w:line="312" w:lineRule="auto"/>
        <w:rPr>
          <w:rFonts w:cstheme="minorHAnsi"/>
          <w:lang w:val="en-US"/>
        </w:rPr>
      </w:pPr>
      <w:r w:rsidRPr="0055539D">
        <w:rPr>
          <w:rFonts w:cstheme="minorHAnsi"/>
          <w:lang w:val="en-US"/>
        </w:rPr>
        <w:t xml:space="preserve">If the employee is unable to work for more than two working days due to illness or accident, the employee is obliged to submit a </w:t>
      </w:r>
      <w:r w:rsidR="00702306" w:rsidRPr="0055539D">
        <w:rPr>
          <w:rFonts w:cstheme="minorHAnsi"/>
          <w:lang w:val="en-US"/>
        </w:rPr>
        <w:t>medical certificate</w:t>
      </w:r>
      <w:r w:rsidRPr="0055539D">
        <w:rPr>
          <w:rFonts w:cstheme="minorHAnsi"/>
          <w:lang w:val="en-US"/>
        </w:rPr>
        <w:t xml:space="preserve"> to the employer without being asked to do so. In cases of illness or accident, the employer has the right to request an assessment by a medical </w:t>
      </w:r>
      <w:r w:rsidR="00702306" w:rsidRPr="0055539D">
        <w:rPr>
          <w:rFonts w:cstheme="minorHAnsi"/>
          <w:lang w:val="en-US"/>
        </w:rPr>
        <w:t>examiner</w:t>
      </w:r>
      <w:r w:rsidRPr="0055539D">
        <w:rPr>
          <w:rFonts w:cstheme="minorHAnsi"/>
          <w:lang w:val="en-US"/>
        </w:rPr>
        <w:t xml:space="preserve"> at its own expense.</w:t>
      </w:r>
    </w:p>
    <w:p w14:paraId="5F87D0FC" w14:textId="77777777" w:rsidR="00AF24D3" w:rsidRPr="0055539D" w:rsidRDefault="00AF24D3" w:rsidP="0077102F">
      <w:pPr>
        <w:spacing w:line="312" w:lineRule="auto"/>
        <w:rPr>
          <w:rFonts w:cstheme="minorHAnsi"/>
          <w:lang w:val="en-US"/>
        </w:rPr>
      </w:pPr>
    </w:p>
    <w:p w14:paraId="78693DA4" w14:textId="372658B7" w:rsidR="00E452E3" w:rsidRPr="0055539D" w:rsidRDefault="00305228" w:rsidP="0077102F">
      <w:pPr>
        <w:spacing w:line="312" w:lineRule="auto"/>
        <w:rPr>
          <w:rFonts w:cstheme="minorHAnsi"/>
          <w:b/>
          <w:bCs/>
          <w:lang w:val="en-US"/>
        </w:rPr>
      </w:pPr>
      <w:r w:rsidRPr="0055539D">
        <w:rPr>
          <w:rFonts w:cstheme="minorHAnsi"/>
          <w:b/>
          <w:bCs/>
          <w:lang w:val="en-US"/>
        </w:rPr>
        <w:t xml:space="preserve">13. </w:t>
      </w:r>
      <w:r w:rsidR="0077102F">
        <w:rPr>
          <w:rFonts w:cstheme="minorHAnsi"/>
          <w:b/>
          <w:bCs/>
          <w:lang w:val="en-US"/>
        </w:rPr>
        <w:t>D</w:t>
      </w:r>
      <w:r w:rsidRPr="0055539D">
        <w:rPr>
          <w:rFonts w:cstheme="minorHAnsi"/>
          <w:b/>
          <w:bCs/>
          <w:lang w:val="en-US"/>
        </w:rPr>
        <w:t>uty of loyalty and confidentiality:</w:t>
      </w:r>
    </w:p>
    <w:p w14:paraId="786EC492" w14:textId="77777777" w:rsidR="00E452E3" w:rsidRPr="0055539D" w:rsidRDefault="00000000" w:rsidP="0077102F">
      <w:pPr>
        <w:spacing w:line="312" w:lineRule="auto"/>
        <w:rPr>
          <w:rFonts w:cstheme="minorHAnsi"/>
          <w:lang w:val="en-US"/>
        </w:rPr>
      </w:pPr>
      <w:r w:rsidRPr="0055539D">
        <w:rPr>
          <w:rFonts w:cstheme="minorHAnsi"/>
          <w:lang w:val="en-US"/>
        </w:rPr>
        <w:t>The employee is obliged to treat all business and operational information, in particular business and trade secrets (</w:t>
      </w:r>
      <w:proofErr w:type="gramStart"/>
      <w:r w:rsidRPr="0055539D">
        <w:rPr>
          <w:rFonts w:cstheme="minorHAnsi"/>
          <w:lang w:val="en-US"/>
        </w:rPr>
        <w:t>e.g.</w:t>
      </w:r>
      <w:proofErr w:type="gramEnd"/>
      <w:r w:rsidRPr="0055539D">
        <w:rPr>
          <w:rFonts w:cstheme="minorHAnsi"/>
          <w:lang w:val="en-US"/>
        </w:rPr>
        <w:t xml:space="preserve"> the structure of the company, customer names, cost calculations, pricing, etc.), which become known to him in the course of his activities for the employer or its affiliated companies, as strictly confidential. This obligation of confidentiality shall remain in force even after termination of this contract.</w:t>
      </w:r>
    </w:p>
    <w:p w14:paraId="4C7808F4" w14:textId="77777777" w:rsidR="00E452E3" w:rsidRPr="0055539D" w:rsidRDefault="00000000" w:rsidP="0077102F">
      <w:pPr>
        <w:spacing w:line="312" w:lineRule="auto"/>
        <w:rPr>
          <w:rFonts w:cstheme="minorHAnsi"/>
          <w:lang w:val="en-US"/>
        </w:rPr>
      </w:pPr>
      <w:r w:rsidRPr="0055539D">
        <w:rPr>
          <w:rFonts w:cstheme="minorHAnsi"/>
          <w:lang w:val="en-US"/>
        </w:rPr>
        <w:t>The employee may not take any actions aimed at enticing away customers of the employer or its Group company, concluding business with customers or competitors of the employer or its affiliated companies or supporting them in any way, whether on his own account or on behalf of a third party.</w:t>
      </w:r>
    </w:p>
    <w:p w14:paraId="33FC527B" w14:textId="77777777" w:rsidR="00E452E3" w:rsidRPr="0055539D" w:rsidRDefault="00000000" w:rsidP="0077102F">
      <w:pPr>
        <w:spacing w:line="312" w:lineRule="auto"/>
        <w:rPr>
          <w:rFonts w:cstheme="minorHAnsi"/>
          <w:i/>
          <w:iCs/>
          <w:color w:val="FF0000"/>
          <w:lang w:val="en-US"/>
        </w:rPr>
      </w:pPr>
      <w:r w:rsidRPr="0055539D">
        <w:rPr>
          <w:rFonts w:cstheme="minorHAnsi"/>
          <w:i/>
          <w:iCs/>
          <w:color w:val="FF0000"/>
          <w:lang w:val="en-US"/>
        </w:rPr>
        <w:t>Option:</w:t>
      </w:r>
    </w:p>
    <w:p w14:paraId="71F50A5A" w14:textId="77777777" w:rsidR="00E452E3" w:rsidRPr="0055539D" w:rsidRDefault="00000000" w:rsidP="0077102F">
      <w:pPr>
        <w:spacing w:line="312" w:lineRule="auto"/>
        <w:rPr>
          <w:rFonts w:cstheme="minorHAnsi"/>
          <w:lang w:val="en-US"/>
        </w:rPr>
      </w:pPr>
      <w:r w:rsidRPr="0055539D">
        <w:rPr>
          <w:rFonts w:cstheme="minorHAnsi"/>
          <w:lang w:val="en-US"/>
        </w:rPr>
        <w:t xml:space="preserve">The employee undertakes not to compete with the employer for a </w:t>
      </w:r>
      <w:r w:rsidRPr="0055539D">
        <w:rPr>
          <w:rFonts w:cstheme="minorHAnsi"/>
          <w:highlight w:val="lightGray"/>
          <w:lang w:val="en-US"/>
        </w:rPr>
        <w:t xml:space="preserve">number of </w:t>
      </w:r>
      <w:r w:rsidRPr="0055539D">
        <w:rPr>
          <w:rFonts w:cstheme="minorHAnsi"/>
          <w:lang w:val="en-US"/>
        </w:rPr>
        <w:t xml:space="preserve">months </w:t>
      </w:r>
      <w:r w:rsidRPr="0055539D">
        <w:rPr>
          <w:rFonts w:cstheme="minorHAnsi"/>
          <w:highlight w:val="lightGray"/>
          <w:lang w:val="en-US"/>
        </w:rPr>
        <w:t xml:space="preserve">(max. 36 months) </w:t>
      </w:r>
      <w:r w:rsidRPr="0055539D">
        <w:rPr>
          <w:rFonts w:cstheme="minorHAnsi"/>
          <w:lang w:val="en-US"/>
        </w:rPr>
        <w:t xml:space="preserve">after termination of the employment relationship, neither as an employee nor as a self-employed person or partner or shareholder in a company in the same sector. The non-competition clause is locally limited to the following </w:t>
      </w:r>
      <w:r w:rsidR="00C20A41" w:rsidRPr="0055539D">
        <w:rPr>
          <w:rFonts w:cstheme="minorHAnsi"/>
          <w:lang w:val="en-US"/>
        </w:rPr>
        <w:t>area</w:t>
      </w:r>
      <w:r w:rsidRPr="0055539D">
        <w:rPr>
          <w:rFonts w:cstheme="minorHAnsi"/>
          <w:lang w:val="en-US"/>
        </w:rPr>
        <w:t xml:space="preserve">: </w:t>
      </w:r>
      <w:r w:rsidRPr="0055539D">
        <w:rPr>
          <w:rFonts w:cstheme="minorHAnsi"/>
          <w:highlight w:val="lightGray"/>
          <w:lang w:val="en-US"/>
        </w:rPr>
        <w:t xml:space="preserve">List of the region / </w:t>
      </w:r>
      <w:r w:rsidR="00AC402C" w:rsidRPr="0055539D">
        <w:rPr>
          <w:rFonts w:cstheme="minorHAnsi"/>
          <w:highlight w:val="lightGray"/>
          <w:lang w:val="en-US"/>
        </w:rPr>
        <w:t xml:space="preserve">List </w:t>
      </w:r>
      <w:r w:rsidRPr="0055539D">
        <w:rPr>
          <w:rFonts w:cstheme="minorHAnsi"/>
          <w:highlight w:val="lightGray"/>
          <w:lang w:val="en-US"/>
        </w:rPr>
        <w:t>of certain cantons</w:t>
      </w:r>
    </w:p>
    <w:p w14:paraId="609B1E72" w14:textId="18195A0C" w:rsidR="00E452E3" w:rsidRPr="0055539D" w:rsidRDefault="00000000" w:rsidP="0077102F">
      <w:pPr>
        <w:spacing w:line="312" w:lineRule="auto"/>
        <w:rPr>
          <w:rFonts w:cstheme="minorHAnsi"/>
          <w:lang w:val="en-US"/>
        </w:rPr>
      </w:pPr>
      <w:r w:rsidRPr="0055539D">
        <w:rPr>
          <w:rFonts w:cstheme="minorHAnsi"/>
          <w:lang w:val="en-US"/>
        </w:rPr>
        <w:t>For each violation, the employee shall pay a contractual penalty in the</w:t>
      </w:r>
      <w:r w:rsidR="004521E1">
        <w:rPr>
          <w:rFonts w:cstheme="minorHAnsi"/>
          <w:lang w:val="en-US"/>
        </w:rPr>
        <w:t xml:space="preserve"> CHF</w:t>
      </w:r>
      <w:r w:rsidRPr="0055539D">
        <w:rPr>
          <w:rFonts w:cstheme="minorHAnsi"/>
          <w:lang w:val="en-US"/>
        </w:rPr>
        <w:t xml:space="preserve"> </w:t>
      </w:r>
      <w:r w:rsidRPr="0055539D">
        <w:rPr>
          <w:rFonts w:cstheme="minorHAnsi"/>
          <w:highlight w:val="lightGray"/>
          <w:lang w:val="en-US"/>
        </w:rPr>
        <w:t>amount of</w:t>
      </w:r>
      <w:r w:rsidRPr="0055539D">
        <w:rPr>
          <w:rFonts w:cstheme="minorHAnsi"/>
          <w:lang w:val="en-US"/>
        </w:rPr>
        <w:t xml:space="preserve">. The right to assert further claims for damages remains reserved. Payment of </w:t>
      </w:r>
      <w:r w:rsidR="00CB3BE6" w:rsidRPr="0055539D">
        <w:rPr>
          <w:rFonts w:cstheme="minorHAnsi"/>
          <w:lang w:val="en-US"/>
        </w:rPr>
        <w:t xml:space="preserve">the contractual </w:t>
      </w:r>
      <w:r w:rsidRPr="0055539D">
        <w:rPr>
          <w:rFonts w:cstheme="minorHAnsi"/>
          <w:lang w:val="en-US"/>
        </w:rPr>
        <w:t>penalty/compensation does not release the employee from the obligation to comply with the non-competition clause.</w:t>
      </w:r>
    </w:p>
    <w:p w14:paraId="39EBF014" w14:textId="77777777" w:rsidR="00DF20DD" w:rsidRPr="0055539D" w:rsidRDefault="00DF20DD" w:rsidP="0077102F">
      <w:pPr>
        <w:spacing w:line="312" w:lineRule="auto"/>
        <w:rPr>
          <w:rFonts w:cstheme="minorHAnsi"/>
          <w:b/>
          <w:bCs/>
          <w:lang w:val="en-US"/>
        </w:rPr>
      </w:pPr>
    </w:p>
    <w:p w14:paraId="2B6601FD" w14:textId="365A0B29" w:rsidR="00E452E3" w:rsidRPr="0055539D" w:rsidRDefault="00305228" w:rsidP="0077102F">
      <w:pPr>
        <w:spacing w:line="312" w:lineRule="auto"/>
        <w:rPr>
          <w:rFonts w:cstheme="minorHAnsi"/>
          <w:b/>
          <w:bCs/>
          <w:lang w:val="en-US"/>
        </w:rPr>
      </w:pPr>
      <w:r w:rsidRPr="0055539D">
        <w:rPr>
          <w:rFonts w:cstheme="minorHAnsi"/>
          <w:b/>
          <w:bCs/>
          <w:lang w:val="en-US"/>
        </w:rPr>
        <w:t xml:space="preserve">14. </w:t>
      </w:r>
      <w:r w:rsidR="0077102F">
        <w:rPr>
          <w:rFonts w:cstheme="minorHAnsi"/>
          <w:b/>
          <w:bCs/>
          <w:lang w:val="en-US"/>
        </w:rPr>
        <w:t>S</w:t>
      </w:r>
      <w:r w:rsidRPr="0055539D">
        <w:rPr>
          <w:rFonts w:cstheme="minorHAnsi"/>
          <w:b/>
          <w:bCs/>
          <w:lang w:val="en-US"/>
        </w:rPr>
        <w:t>econdary activities:</w:t>
      </w:r>
    </w:p>
    <w:p w14:paraId="03670EC5" w14:textId="77777777" w:rsidR="00E452E3" w:rsidRPr="0055539D" w:rsidRDefault="00000000" w:rsidP="0077102F">
      <w:pPr>
        <w:spacing w:line="312" w:lineRule="auto"/>
        <w:rPr>
          <w:rFonts w:cstheme="minorHAnsi"/>
          <w:lang w:val="en-US"/>
        </w:rPr>
      </w:pPr>
      <w:r w:rsidRPr="0055539D">
        <w:rPr>
          <w:rFonts w:cstheme="minorHAnsi"/>
          <w:lang w:val="en-US"/>
        </w:rPr>
        <w:t>The employee may not work for a third party or engage in any other gainful activity without the prior written consent of the employer.</w:t>
      </w:r>
    </w:p>
    <w:p w14:paraId="23AE5676" w14:textId="77777777" w:rsidR="00AF24D3" w:rsidRPr="0055539D" w:rsidRDefault="00AF24D3" w:rsidP="0077102F">
      <w:pPr>
        <w:spacing w:line="312" w:lineRule="auto"/>
        <w:rPr>
          <w:rFonts w:cstheme="minorHAnsi"/>
          <w:b/>
          <w:bCs/>
          <w:lang w:val="en-US"/>
        </w:rPr>
      </w:pPr>
    </w:p>
    <w:p w14:paraId="7237BDDD" w14:textId="1ED703FF" w:rsidR="00E452E3" w:rsidRPr="0055539D" w:rsidRDefault="00305228" w:rsidP="0077102F">
      <w:pPr>
        <w:spacing w:line="312" w:lineRule="auto"/>
        <w:rPr>
          <w:rFonts w:cstheme="minorHAnsi"/>
          <w:b/>
          <w:bCs/>
          <w:lang w:val="en-US"/>
        </w:rPr>
      </w:pPr>
      <w:r w:rsidRPr="0055539D">
        <w:rPr>
          <w:rFonts w:cstheme="minorHAnsi"/>
          <w:b/>
          <w:bCs/>
          <w:lang w:val="en-US"/>
        </w:rPr>
        <w:t>15</w:t>
      </w:r>
      <w:r w:rsidR="00DF20DD" w:rsidRPr="0055539D">
        <w:rPr>
          <w:rFonts w:cstheme="minorHAnsi"/>
          <w:b/>
          <w:bCs/>
          <w:lang w:val="en-US"/>
        </w:rPr>
        <w:t xml:space="preserve">. </w:t>
      </w:r>
      <w:r w:rsidR="0077102F">
        <w:rPr>
          <w:rFonts w:cstheme="minorHAnsi"/>
          <w:b/>
          <w:bCs/>
          <w:lang w:val="en-US"/>
        </w:rPr>
        <w:t>C</w:t>
      </w:r>
      <w:r w:rsidR="00DF20DD" w:rsidRPr="0055539D">
        <w:rPr>
          <w:rFonts w:cstheme="minorHAnsi"/>
          <w:b/>
          <w:bCs/>
          <w:lang w:val="en-US"/>
        </w:rPr>
        <w:t>opy</w:t>
      </w:r>
    </w:p>
    <w:p w14:paraId="5F7BAEAF" w14:textId="77777777" w:rsidR="00E452E3" w:rsidRPr="0055539D" w:rsidRDefault="00000000" w:rsidP="0077102F">
      <w:pPr>
        <w:spacing w:line="312" w:lineRule="auto"/>
        <w:rPr>
          <w:rFonts w:cstheme="minorHAnsi"/>
          <w:lang w:val="en-US"/>
        </w:rPr>
      </w:pPr>
      <w:r w:rsidRPr="0055539D">
        <w:rPr>
          <w:rFonts w:cstheme="minorHAnsi"/>
          <w:lang w:val="en-US"/>
        </w:rPr>
        <w:t>Each party shall receive an original of this contract.</w:t>
      </w:r>
    </w:p>
    <w:p w14:paraId="49ACE3CE" w14:textId="77777777" w:rsidR="0055539D" w:rsidRPr="0055539D" w:rsidRDefault="0055539D" w:rsidP="0077102F">
      <w:pPr>
        <w:spacing w:line="312" w:lineRule="auto"/>
        <w:rPr>
          <w:rFonts w:cstheme="minorHAnsi"/>
          <w:lang w:val="en-US"/>
        </w:rPr>
      </w:pPr>
    </w:p>
    <w:p w14:paraId="62838D35" w14:textId="621B3AD5" w:rsidR="00E452E3" w:rsidRPr="0055539D" w:rsidRDefault="00305228" w:rsidP="0077102F">
      <w:pPr>
        <w:spacing w:line="312" w:lineRule="auto"/>
        <w:rPr>
          <w:rFonts w:cstheme="minorHAnsi"/>
          <w:lang w:val="en-US"/>
        </w:rPr>
      </w:pPr>
      <w:r w:rsidRPr="0055539D">
        <w:rPr>
          <w:rFonts w:cstheme="minorHAnsi"/>
          <w:b/>
          <w:bCs/>
          <w:lang w:val="en-US"/>
        </w:rPr>
        <w:t xml:space="preserve">16 </w:t>
      </w:r>
      <w:r w:rsidR="00DF20DD" w:rsidRPr="0055539D">
        <w:rPr>
          <w:rFonts w:cstheme="minorHAnsi"/>
          <w:b/>
          <w:bCs/>
          <w:lang w:val="en-US"/>
        </w:rPr>
        <w:t>Applicable law and place of jurisdiction</w:t>
      </w:r>
    </w:p>
    <w:p w14:paraId="35CEFF9D" w14:textId="64BCF2C2" w:rsidR="00C20A41" w:rsidRPr="0055539D" w:rsidRDefault="00000000" w:rsidP="0077102F">
      <w:pPr>
        <w:spacing w:line="312" w:lineRule="auto"/>
        <w:rPr>
          <w:rFonts w:cstheme="minorHAnsi"/>
          <w:lang w:val="en-US"/>
        </w:rPr>
      </w:pPr>
      <w:r w:rsidRPr="0055539D">
        <w:rPr>
          <w:rFonts w:cstheme="minorHAnsi"/>
          <w:lang w:val="en-US"/>
        </w:rPr>
        <w:lastRenderedPageBreak/>
        <w:t>The employment contract is subject to Swiss law (without consideration of private international law)</w:t>
      </w:r>
      <w:r w:rsidR="00DF20DD" w:rsidRPr="0055539D">
        <w:rPr>
          <w:rFonts w:cstheme="minorHAnsi"/>
          <w:lang w:val="en-US"/>
        </w:rPr>
        <w:t>.</w:t>
      </w:r>
    </w:p>
    <w:p w14:paraId="59CF7708" w14:textId="77777777" w:rsidR="0077102F" w:rsidRDefault="0077102F" w:rsidP="0077102F">
      <w:pPr>
        <w:spacing w:line="312" w:lineRule="auto"/>
        <w:rPr>
          <w:rFonts w:cstheme="minorHAnsi"/>
          <w:lang w:val="en-US"/>
        </w:rPr>
      </w:pPr>
    </w:p>
    <w:p w14:paraId="6130EDB2" w14:textId="3FB9E693" w:rsidR="00E452E3" w:rsidRPr="0055539D" w:rsidRDefault="00000000" w:rsidP="0077102F">
      <w:pPr>
        <w:spacing w:line="312" w:lineRule="auto"/>
        <w:rPr>
          <w:rFonts w:cstheme="minorHAnsi"/>
          <w:lang w:val="en-US"/>
        </w:rPr>
      </w:pPr>
      <w:r w:rsidRPr="0055539D">
        <w:rPr>
          <w:rFonts w:cstheme="minorHAnsi"/>
          <w:lang w:val="en-US"/>
        </w:rPr>
        <w:t>The place of jurisdiction for all disputes arising from or in connection with the employment contract, including those concerning the conclusion, legal validity, amendment or termination of the contract, shall be the ordinary courts at the domicile or registered office of the defendant party or at the employee's usual place of work</w:t>
      </w:r>
      <w:r w:rsidR="00DF20DD" w:rsidRPr="0055539D">
        <w:rPr>
          <w:rFonts w:cstheme="minorHAnsi"/>
          <w:lang w:val="en-US"/>
        </w:rPr>
        <w:t xml:space="preserve">. </w:t>
      </w:r>
    </w:p>
    <w:p w14:paraId="17E2881E" w14:textId="77777777" w:rsidR="00B16EFA" w:rsidRPr="0055539D" w:rsidRDefault="00B16EFA" w:rsidP="0077102F">
      <w:pPr>
        <w:spacing w:line="312" w:lineRule="auto"/>
        <w:rPr>
          <w:rFonts w:cstheme="minorHAnsi"/>
          <w:lang w:val="en-US"/>
        </w:rPr>
      </w:pPr>
    </w:p>
    <w:p w14:paraId="688C92F4" w14:textId="77777777" w:rsidR="00E452E3" w:rsidRPr="0055539D" w:rsidRDefault="00000000" w:rsidP="0077102F">
      <w:pPr>
        <w:spacing w:line="312" w:lineRule="auto"/>
        <w:rPr>
          <w:rFonts w:cstheme="minorHAnsi"/>
          <w:lang w:val="en-US"/>
        </w:rPr>
      </w:pPr>
      <w:r w:rsidRPr="0055539D">
        <w:rPr>
          <w:rFonts w:cstheme="minorHAnsi"/>
          <w:highlight w:val="lightGray"/>
          <w:lang w:val="en-US"/>
        </w:rPr>
        <w:t>Place, date</w:t>
      </w:r>
    </w:p>
    <w:p w14:paraId="73EE9359" w14:textId="77777777" w:rsidR="00862934" w:rsidRPr="0055539D" w:rsidRDefault="00862934" w:rsidP="0077102F">
      <w:pPr>
        <w:spacing w:line="312" w:lineRule="auto"/>
        <w:rPr>
          <w:rFonts w:cstheme="minorHAnsi"/>
          <w:lang w:val="en-US"/>
        </w:rPr>
      </w:pPr>
    </w:p>
    <w:p w14:paraId="2297AF13" w14:textId="77777777" w:rsidR="00862934" w:rsidRPr="0055539D" w:rsidRDefault="00862934" w:rsidP="0077102F">
      <w:pPr>
        <w:spacing w:line="312" w:lineRule="auto"/>
        <w:rPr>
          <w:rFonts w:cstheme="minorHAnsi"/>
          <w:lang w:val="en-US"/>
        </w:rPr>
      </w:pPr>
    </w:p>
    <w:p w14:paraId="7907AD8A" w14:textId="39C114F8" w:rsidR="00862934" w:rsidRPr="0055539D" w:rsidRDefault="00000000" w:rsidP="0077102F">
      <w:pPr>
        <w:spacing w:line="312" w:lineRule="auto"/>
        <w:rPr>
          <w:rFonts w:cstheme="minorHAnsi"/>
          <w:lang w:val="en-US"/>
        </w:rPr>
      </w:pPr>
      <w:r w:rsidRPr="0055539D">
        <w:rPr>
          <w:rFonts w:cstheme="minorHAnsi"/>
          <w:lang w:val="en-US"/>
        </w:rPr>
        <w:t xml:space="preserve">The </w:t>
      </w:r>
      <w:r w:rsidR="00C20A41" w:rsidRPr="0055539D">
        <w:rPr>
          <w:rFonts w:cstheme="minorHAnsi"/>
          <w:lang w:val="en-US"/>
        </w:rPr>
        <w:t>employee</w:t>
      </w:r>
      <w:r w:rsidRPr="0055539D">
        <w:rPr>
          <w:rFonts w:cstheme="minorHAnsi"/>
          <w:lang w:val="en-US"/>
        </w:rPr>
        <w:t>:</w:t>
      </w:r>
    </w:p>
    <w:p w14:paraId="36998025" w14:textId="77777777" w:rsidR="00862934" w:rsidRPr="0055539D" w:rsidRDefault="00862934" w:rsidP="0077102F">
      <w:pPr>
        <w:spacing w:line="312" w:lineRule="auto"/>
        <w:rPr>
          <w:rFonts w:cstheme="minorHAnsi"/>
          <w:lang w:val="en-US"/>
        </w:rPr>
      </w:pPr>
    </w:p>
    <w:p w14:paraId="39D5CC68" w14:textId="77777777" w:rsidR="00E452E3" w:rsidRPr="0055539D" w:rsidRDefault="00000000" w:rsidP="0077102F">
      <w:pPr>
        <w:spacing w:line="312" w:lineRule="auto"/>
        <w:rPr>
          <w:rFonts w:cstheme="minorHAnsi"/>
          <w:lang w:val="en-US"/>
        </w:rPr>
      </w:pPr>
      <w:r w:rsidRPr="0055539D">
        <w:rPr>
          <w:rFonts w:cstheme="minorHAnsi"/>
          <w:lang w:val="en-US"/>
        </w:rPr>
        <w:t>_________________</w:t>
      </w:r>
      <w:r w:rsidRPr="0055539D">
        <w:rPr>
          <w:rFonts w:cstheme="minorHAnsi"/>
          <w:lang w:val="en-US"/>
        </w:rPr>
        <w:br/>
      </w:r>
      <w:r w:rsidRPr="0055539D">
        <w:rPr>
          <w:rFonts w:cstheme="minorHAnsi"/>
          <w:highlight w:val="lightGray"/>
          <w:lang w:val="en-US"/>
        </w:rPr>
        <w:t>Name</w:t>
      </w:r>
    </w:p>
    <w:p w14:paraId="5A0F77C3" w14:textId="77777777" w:rsidR="00862934" w:rsidRPr="0055539D" w:rsidRDefault="00862934" w:rsidP="0077102F">
      <w:pPr>
        <w:spacing w:line="312" w:lineRule="auto"/>
        <w:rPr>
          <w:rFonts w:cstheme="minorHAnsi"/>
          <w:lang w:val="en-US"/>
        </w:rPr>
      </w:pPr>
    </w:p>
    <w:p w14:paraId="1E7266B5" w14:textId="77777777" w:rsidR="00862934" w:rsidRPr="0055539D" w:rsidRDefault="00862934" w:rsidP="0077102F">
      <w:pPr>
        <w:spacing w:line="312" w:lineRule="auto"/>
        <w:rPr>
          <w:rFonts w:cstheme="minorHAnsi"/>
          <w:highlight w:val="lightGray"/>
          <w:lang w:val="en-US"/>
        </w:rPr>
      </w:pPr>
    </w:p>
    <w:p w14:paraId="25DAF2B1" w14:textId="77777777" w:rsidR="00E452E3" w:rsidRPr="0055539D" w:rsidRDefault="00000000" w:rsidP="0077102F">
      <w:pPr>
        <w:spacing w:line="312" w:lineRule="auto"/>
        <w:rPr>
          <w:rFonts w:cstheme="minorHAnsi"/>
          <w:lang w:val="en-US"/>
        </w:rPr>
      </w:pPr>
      <w:r w:rsidRPr="0055539D">
        <w:rPr>
          <w:rFonts w:cstheme="minorHAnsi"/>
          <w:highlight w:val="lightGray"/>
          <w:lang w:val="en-US"/>
        </w:rPr>
        <w:t>Place, date</w:t>
      </w:r>
    </w:p>
    <w:p w14:paraId="371353B9" w14:textId="77777777" w:rsidR="00862934" w:rsidRPr="0055539D" w:rsidRDefault="00862934" w:rsidP="0077102F">
      <w:pPr>
        <w:spacing w:line="312" w:lineRule="auto"/>
        <w:rPr>
          <w:rFonts w:cstheme="minorHAnsi"/>
          <w:lang w:val="en-US"/>
        </w:rPr>
      </w:pPr>
    </w:p>
    <w:p w14:paraId="7B7FB8FE" w14:textId="77777777" w:rsidR="00E452E3" w:rsidRPr="006002E0" w:rsidRDefault="00000000" w:rsidP="0077102F">
      <w:pPr>
        <w:spacing w:line="312" w:lineRule="auto"/>
        <w:rPr>
          <w:rFonts w:cstheme="minorHAnsi"/>
          <w:lang w:val="en-US"/>
        </w:rPr>
      </w:pPr>
      <w:r w:rsidRPr="006002E0">
        <w:rPr>
          <w:rFonts w:cstheme="minorHAnsi"/>
          <w:lang w:val="en-US"/>
        </w:rPr>
        <w:t xml:space="preserve">The </w:t>
      </w:r>
      <w:r w:rsidR="00C20A41" w:rsidRPr="006002E0">
        <w:rPr>
          <w:rFonts w:cstheme="minorHAnsi"/>
          <w:lang w:val="en-US"/>
        </w:rPr>
        <w:t>employer</w:t>
      </w:r>
      <w:r w:rsidRPr="006002E0">
        <w:rPr>
          <w:rFonts w:cstheme="minorHAnsi"/>
          <w:lang w:val="en-US"/>
        </w:rPr>
        <w:t>:</w:t>
      </w:r>
    </w:p>
    <w:p w14:paraId="6DE8F1D7" w14:textId="77777777" w:rsidR="00862934" w:rsidRPr="006002E0" w:rsidRDefault="00862934" w:rsidP="0077102F">
      <w:pPr>
        <w:spacing w:line="312" w:lineRule="auto"/>
        <w:rPr>
          <w:rFonts w:cstheme="minorHAnsi"/>
          <w:lang w:val="en-US"/>
        </w:rPr>
      </w:pPr>
    </w:p>
    <w:p w14:paraId="1C92B1D4" w14:textId="77777777" w:rsidR="00862934" w:rsidRPr="006002E0" w:rsidRDefault="00862934" w:rsidP="0077102F">
      <w:pPr>
        <w:spacing w:line="312" w:lineRule="auto"/>
        <w:rPr>
          <w:rFonts w:cstheme="minorHAnsi"/>
          <w:lang w:val="en-US"/>
        </w:rPr>
      </w:pPr>
    </w:p>
    <w:p w14:paraId="42BCDB12" w14:textId="77777777" w:rsidR="00E452E3" w:rsidRDefault="00000000" w:rsidP="0077102F">
      <w:pPr>
        <w:spacing w:line="312" w:lineRule="auto"/>
        <w:rPr>
          <w:rFonts w:cstheme="minorHAnsi"/>
        </w:rPr>
      </w:pPr>
      <w:r w:rsidRPr="00CB3BE6">
        <w:rPr>
          <w:rFonts w:cstheme="minorHAnsi"/>
        </w:rPr>
        <w:t>_________________</w:t>
      </w:r>
      <w:r w:rsidRPr="00CB3BE6">
        <w:rPr>
          <w:rFonts w:cstheme="minorHAnsi"/>
        </w:rPr>
        <w:br/>
      </w:r>
      <w:r w:rsidR="007D1DAF" w:rsidRPr="007D1DAF">
        <w:rPr>
          <w:rFonts w:cstheme="minorHAnsi"/>
          <w:highlight w:val="lightGray"/>
        </w:rPr>
        <w:t>Name</w:t>
      </w:r>
    </w:p>
    <w:sectPr w:rsidR="00E452E3" w:rsidSect="00977BE6">
      <w:head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D323A" w14:textId="77777777" w:rsidR="00D00BF6" w:rsidRDefault="00D00BF6" w:rsidP="0091176C">
      <w:r>
        <w:separator/>
      </w:r>
    </w:p>
  </w:endnote>
  <w:endnote w:type="continuationSeparator" w:id="0">
    <w:p w14:paraId="2339D27F" w14:textId="77777777" w:rsidR="00D00BF6" w:rsidRDefault="00D00BF6" w:rsidP="0091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E5B0" w14:textId="77777777" w:rsidR="00D00BF6" w:rsidRDefault="00D00BF6" w:rsidP="0091176C">
      <w:r>
        <w:separator/>
      </w:r>
    </w:p>
  </w:footnote>
  <w:footnote w:type="continuationSeparator" w:id="0">
    <w:p w14:paraId="5F8D5EEC" w14:textId="77777777" w:rsidR="00D00BF6" w:rsidRDefault="00D00BF6" w:rsidP="0091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4D91" w14:textId="77777777" w:rsidR="00E452E3" w:rsidRPr="0055539D" w:rsidRDefault="00000000">
    <w:pPr>
      <w:pStyle w:val="Kopfzeile"/>
      <w:rPr>
        <w:lang w:val="en-US"/>
      </w:rPr>
    </w:pPr>
    <w:r w:rsidRPr="0055539D">
      <w:rPr>
        <w:lang w:val="en-US"/>
      </w:rPr>
      <w:t xml:space="preserve">Alpinum Accounting AG - Sample </w:t>
    </w:r>
    <w:r w:rsidR="00B060BA" w:rsidRPr="0055539D">
      <w:rPr>
        <w:lang w:val="en-US"/>
      </w:rPr>
      <w:t xml:space="preserve">employment contract </w:t>
    </w:r>
    <w:r w:rsidR="008B242B" w:rsidRPr="0055539D">
      <w:rPr>
        <w:lang w:val="en-US"/>
      </w:rPr>
      <w:t>Switzerland</w:t>
    </w:r>
  </w:p>
  <w:p w14:paraId="2C959037" w14:textId="77777777" w:rsidR="00E452E3" w:rsidRPr="0055539D" w:rsidRDefault="00000000">
    <w:pPr>
      <w:pStyle w:val="Kopfzeile"/>
      <w:rPr>
        <w:rFonts w:ascii="Segoe UI" w:hAnsi="Segoe UI" w:cs="Segoe UI"/>
        <w:color w:val="0F0F0F"/>
        <w:sz w:val="16"/>
        <w:szCs w:val="16"/>
        <w:lang w:val="en-US"/>
      </w:rPr>
    </w:pPr>
    <w:r w:rsidRPr="0055539D">
      <w:rPr>
        <w:rFonts w:ascii="Segoe UI" w:hAnsi="Segoe UI" w:cs="Segoe UI"/>
        <w:color w:val="0F0F0F"/>
        <w:sz w:val="16"/>
        <w:szCs w:val="16"/>
        <w:lang w:val="en-US"/>
      </w:rPr>
      <w:t xml:space="preserve">This document serves only as a general model and does not constitute legal advice. It is expressly pointed out that the contract should be checked by </w:t>
    </w:r>
    <w:r w:rsidR="00EA1703" w:rsidRPr="0055539D">
      <w:rPr>
        <w:rFonts w:ascii="Segoe UI" w:hAnsi="Segoe UI" w:cs="Segoe UI"/>
        <w:color w:val="0F0F0F"/>
        <w:sz w:val="16"/>
        <w:szCs w:val="16"/>
        <w:lang w:val="en-US"/>
      </w:rPr>
      <w:t xml:space="preserve">a lawyer </w:t>
    </w:r>
    <w:r w:rsidRPr="0055539D">
      <w:rPr>
        <w:rFonts w:ascii="Segoe UI" w:hAnsi="Segoe UI" w:cs="Segoe UI"/>
        <w:color w:val="0F0F0F"/>
        <w:sz w:val="16"/>
        <w:szCs w:val="16"/>
        <w:lang w:val="en-US"/>
      </w:rPr>
      <w:t>in each individual case to ensure that it meets the individual requirements.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76C"/>
    <w:rsid w:val="00000A27"/>
    <w:rsid w:val="00046124"/>
    <w:rsid w:val="00061B82"/>
    <w:rsid w:val="00063DB8"/>
    <w:rsid w:val="00086021"/>
    <w:rsid w:val="000F1FEB"/>
    <w:rsid w:val="001B3891"/>
    <w:rsid w:val="001D3E4B"/>
    <w:rsid w:val="001E262E"/>
    <w:rsid w:val="00207E0D"/>
    <w:rsid w:val="002E3B8D"/>
    <w:rsid w:val="00305228"/>
    <w:rsid w:val="003A151B"/>
    <w:rsid w:val="003C2173"/>
    <w:rsid w:val="004333C1"/>
    <w:rsid w:val="004521E1"/>
    <w:rsid w:val="00452CE0"/>
    <w:rsid w:val="004C0412"/>
    <w:rsid w:val="0055539D"/>
    <w:rsid w:val="005E0A02"/>
    <w:rsid w:val="006002E0"/>
    <w:rsid w:val="00614A2C"/>
    <w:rsid w:val="00637359"/>
    <w:rsid w:val="00642E61"/>
    <w:rsid w:val="006644D1"/>
    <w:rsid w:val="006A17D3"/>
    <w:rsid w:val="00702306"/>
    <w:rsid w:val="007336DE"/>
    <w:rsid w:val="0077102F"/>
    <w:rsid w:val="00784D86"/>
    <w:rsid w:val="00791054"/>
    <w:rsid w:val="00794155"/>
    <w:rsid w:val="007A1BD9"/>
    <w:rsid w:val="007D1DAF"/>
    <w:rsid w:val="00843EA8"/>
    <w:rsid w:val="00854D75"/>
    <w:rsid w:val="00862934"/>
    <w:rsid w:val="0088312E"/>
    <w:rsid w:val="00890FF3"/>
    <w:rsid w:val="008B242B"/>
    <w:rsid w:val="008D20B0"/>
    <w:rsid w:val="0091176C"/>
    <w:rsid w:val="0092498F"/>
    <w:rsid w:val="00967137"/>
    <w:rsid w:val="00976079"/>
    <w:rsid w:val="00977BE6"/>
    <w:rsid w:val="009C059A"/>
    <w:rsid w:val="00A11D10"/>
    <w:rsid w:val="00A95D2D"/>
    <w:rsid w:val="00AB75C0"/>
    <w:rsid w:val="00AC402C"/>
    <w:rsid w:val="00AD4156"/>
    <w:rsid w:val="00AF24D3"/>
    <w:rsid w:val="00B060BA"/>
    <w:rsid w:val="00B16EFA"/>
    <w:rsid w:val="00B17F23"/>
    <w:rsid w:val="00B56651"/>
    <w:rsid w:val="00B91619"/>
    <w:rsid w:val="00BA2C12"/>
    <w:rsid w:val="00C20A41"/>
    <w:rsid w:val="00C630D4"/>
    <w:rsid w:val="00CA641A"/>
    <w:rsid w:val="00CB3BE6"/>
    <w:rsid w:val="00CF09A5"/>
    <w:rsid w:val="00D00BF6"/>
    <w:rsid w:val="00D463E6"/>
    <w:rsid w:val="00DF20DD"/>
    <w:rsid w:val="00E04A22"/>
    <w:rsid w:val="00E20DE0"/>
    <w:rsid w:val="00E40230"/>
    <w:rsid w:val="00E452E3"/>
    <w:rsid w:val="00EA1703"/>
    <w:rsid w:val="00F454C7"/>
    <w:rsid w:val="00F605BE"/>
    <w:rsid w:val="00FB34DF"/>
    <w:rsid w:val="00FE7A00"/>
    <w:rsid w:val="00FF517D"/>
  </w:rsids>
  <m:mathPr>
    <m:mathFont m:val="Cambria Math"/>
    <m:brkBin m:val="before"/>
    <m:brkBinSub m:val="--"/>
    <m:smallFrac m:val="0"/>
    <m:dispDef/>
    <m:lMargin m:val="0"/>
    <m:rMargin m:val="0"/>
    <m:defJc m:val="centerGroup"/>
    <m:wrapIndent m:val="1440"/>
    <m:intLim m:val="subSup"/>
    <m:naryLim m:val="undOvr"/>
  </m:mathPr>
  <w:themeFontLang w:val="de-CH"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37B4849"/>
  <w15:chartTrackingRefBased/>
  <w15:docId w15:val="{551D94EE-C7F4-2448-84E7-5EBB3DA3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de-CH"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176C"/>
    <w:pPr>
      <w:tabs>
        <w:tab w:val="center" w:pos="4536"/>
        <w:tab w:val="right" w:pos="9072"/>
      </w:tabs>
    </w:pPr>
  </w:style>
  <w:style w:type="character" w:customStyle="1" w:styleId="KopfzeileZchn">
    <w:name w:val="Kopfzeile Zchn"/>
    <w:basedOn w:val="Absatz-Standardschriftart"/>
    <w:link w:val="Kopfzeile"/>
    <w:uiPriority w:val="99"/>
    <w:rsid w:val="0091176C"/>
  </w:style>
  <w:style w:type="paragraph" w:styleId="Fuzeile">
    <w:name w:val="footer"/>
    <w:basedOn w:val="Standard"/>
    <w:link w:val="FuzeileZchn"/>
    <w:uiPriority w:val="99"/>
    <w:unhideWhenUsed/>
    <w:rsid w:val="0091176C"/>
    <w:pPr>
      <w:tabs>
        <w:tab w:val="center" w:pos="4536"/>
        <w:tab w:val="right" w:pos="9072"/>
      </w:tabs>
    </w:pPr>
  </w:style>
  <w:style w:type="character" w:customStyle="1" w:styleId="FuzeileZchn">
    <w:name w:val="Fußzeile Zchn"/>
    <w:basedOn w:val="Absatz-Standardschriftart"/>
    <w:link w:val="Fuzeile"/>
    <w:uiPriority w:val="99"/>
    <w:rsid w:val="0091176C"/>
  </w:style>
  <w:style w:type="paragraph" w:styleId="Listenabsatz">
    <w:name w:val="List Paragraph"/>
    <w:basedOn w:val="Standard"/>
    <w:uiPriority w:val="34"/>
    <w:qFormat/>
    <w:rsid w:val="003C2173"/>
    <w:pPr>
      <w:ind w:left="720"/>
      <w:contextualSpacing/>
    </w:pPr>
  </w:style>
  <w:style w:type="paragraph" w:styleId="berarbeitung">
    <w:name w:val="Revision"/>
    <w:hidden/>
    <w:uiPriority w:val="99"/>
    <w:semiHidden/>
    <w:rsid w:val="0096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929EACBB910E84DA26DE7B0D3026358" ma:contentTypeVersion="17" ma:contentTypeDescription="Ein neues Dokument erstellen." ma:contentTypeScope="" ma:versionID="28725bc1d8cbfa4b604e8d4dcae5936e">
  <xsd:schema xmlns:xsd="http://www.w3.org/2001/XMLSchema" xmlns:xs="http://www.w3.org/2001/XMLSchema" xmlns:p="http://schemas.microsoft.com/office/2006/metadata/properties" xmlns:ns2="f54a0eef-dc59-4ac4-93fc-ebdf22cbf24a" xmlns:ns3="b83761ca-41aa-4e05-b5cd-1eb6a5e1b72a" targetNamespace="http://schemas.microsoft.com/office/2006/metadata/properties" ma:root="true" ma:fieldsID="444d6622c0366afc433310f85992273b" ns2:_="" ns3:_="">
    <xsd:import namespace="f54a0eef-dc59-4ac4-93fc-ebdf22cbf24a"/>
    <xsd:import namespace="b83761ca-41aa-4e05-b5cd-1eb6a5e1b72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a0eef-dc59-4ac4-93fc-ebdf22cbf24a"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4" nillable="true" ma:displayName="Taxonomy Catch All Column" ma:hidden="true" ma:list="{65693f10-ceab-4f3f-9be2-04064c66dcc4}" ma:internalName="TaxCatchAll" ma:showField="CatchAllData" ma:web="f54a0eef-dc59-4ac4-93fc-ebdf22cbf2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3761ca-41aa-4e05-b5cd-1eb6a5e1b72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2beaf853-7511-4f26-8632-ea60cad9e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3761ca-41aa-4e05-b5cd-1eb6a5e1b72a">
      <Terms xmlns="http://schemas.microsoft.com/office/infopath/2007/PartnerControls"/>
    </lcf76f155ced4ddcb4097134ff3c332f>
    <TaxCatchAll xmlns="f54a0eef-dc59-4ac4-93fc-ebdf22cbf24a" xsi:nil="true"/>
  </documentManagement>
</p:properties>
</file>

<file path=customXml/itemProps1.xml><?xml version="1.0" encoding="utf-8"?>
<ds:datastoreItem xmlns:ds="http://schemas.openxmlformats.org/officeDocument/2006/customXml" ds:itemID="{F28FDCF3-80DE-475C-8CDC-5C5E738302DE}">
  <ds:schemaRefs>
    <ds:schemaRef ds:uri="http://schemas.microsoft.com/sharepoint/v3/contenttype/forms"/>
  </ds:schemaRefs>
</ds:datastoreItem>
</file>

<file path=customXml/itemProps2.xml><?xml version="1.0" encoding="utf-8"?>
<ds:datastoreItem xmlns:ds="http://schemas.openxmlformats.org/officeDocument/2006/customXml" ds:itemID="{51D1DC78-82D2-4E2B-9291-716C13E7C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4a0eef-dc59-4ac4-93fc-ebdf22cbf24a"/>
    <ds:schemaRef ds:uri="b83761ca-41aa-4e05-b5cd-1eb6a5e1b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86676D-7505-4DE6-93AB-F1347C4E188E}">
  <ds:schemaRefs>
    <ds:schemaRef ds:uri="http://schemas.microsoft.com/office/2006/metadata/properties"/>
    <ds:schemaRef ds:uri="http://schemas.microsoft.com/office/infopath/2007/PartnerControls"/>
    <ds:schemaRef ds:uri="b83761ca-41aa-4e05-b5cd-1eb6a5e1b72a"/>
    <ds:schemaRef ds:uri="f54a0eef-dc59-4ac4-93fc-ebdf22cbf24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701</Words>
  <Characters>4423</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Reto Picenoni</dc:creator>
  <cp:keywords>, docId:D4CF0DCB9348622086CE24B3417744A0</cp:keywords>
  <dc:description/>
  <cp:lastModifiedBy>Yuliana Lelikova</cp:lastModifiedBy>
  <cp:revision>31</cp:revision>
  <dcterms:created xsi:type="dcterms:W3CDTF">2023-12-04T11:26:00Z</dcterms:created>
  <dcterms:modified xsi:type="dcterms:W3CDTF">2024-05-06T12:32:00Z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0x0101002929EACBB910E84DA26DE7B0D3026358</vt:lpwstr>
  </property>
</Properties>
</file>