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1030" w14:textId="77777777" w:rsidR="008D20B0" w:rsidRPr="00CB3BE6" w:rsidRDefault="008D20B0" w:rsidP="00E20DE0">
      <w:pPr>
        <w:rPr>
          <w:rFonts w:cstheme="minorHAnsi"/>
        </w:rPr>
      </w:pPr>
    </w:p>
    <w:p w14:paraId="78A35CCB" w14:textId="77777777" w:rsidR="003C2173" w:rsidRPr="00CB3BE6" w:rsidRDefault="003C2173" w:rsidP="00E20DE0">
      <w:pPr>
        <w:rPr>
          <w:rFonts w:cstheme="minorHAnsi"/>
        </w:rPr>
      </w:pPr>
    </w:p>
    <w:p w14:paraId="61A3E70F" w14:textId="5F32A1AE" w:rsidR="003C2173" w:rsidRPr="00CB3BE6" w:rsidRDefault="00CB0BD3" w:rsidP="00E20DE0">
      <w:pPr>
        <w:rPr>
          <w:rFonts w:cstheme="minorHAnsi"/>
          <w:b/>
          <w:bCs/>
        </w:rPr>
      </w:pPr>
      <w:r>
        <w:rPr>
          <w:rFonts w:cstheme="minorHAnsi"/>
          <w:b/>
          <w:bCs/>
        </w:rPr>
        <w:t>Aufhebungsvertrag</w:t>
      </w:r>
    </w:p>
    <w:p w14:paraId="7B13BE0E" w14:textId="77777777" w:rsidR="003C2173" w:rsidRPr="00CB3BE6" w:rsidRDefault="003C2173" w:rsidP="00E20DE0">
      <w:pPr>
        <w:rPr>
          <w:rFonts w:cstheme="minorHAnsi"/>
          <w:b/>
          <w:bCs/>
        </w:rPr>
      </w:pPr>
    </w:p>
    <w:p w14:paraId="21C5F173" w14:textId="61119B71" w:rsidR="003C2173" w:rsidRPr="00CB3BE6" w:rsidRDefault="003C2173" w:rsidP="00E20DE0">
      <w:pPr>
        <w:rPr>
          <w:rFonts w:cstheme="minorHAnsi"/>
        </w:rPr>
      </w:pPr>
      <w:r w:rsidRPr="00CB3BE6">
        <w:rPr>
          <w:rFonts w:cstheme="minorHAnsi"/>
        </w:rPr>
        <w:t>zwischen</w:t>
      </w:r>
    </w:p>
    <w:p w14:paraId="3BEF77A1" w14:textId="77777777" w:rsidR="003C2173" w:rsidRPr="00CB3BE6" w:rsidRDefault="003C2173" w:rsidP="00E20DE0">
      <w:pPr>
        <w:rPr>
          <w:rFonts w:cstheme="minorHAnsi"/>
        </w:rPr>
      </w:pPr>
    </w:p>
    <w:p w14:paraId="35E3052C" w14:textId="0B46053A" w:rsidR="003C2173" w:rsidRPr="00CB3BE6" w:rsidRDefault="003C2173" w:rsidP="00E20DE0">
      <w:pPr>
        <w:rPr>
          <w:rFonts w:cstheme="minorHAnsi"/>
        </w:rPr>
      </w:pPr>
      <w:r w:rsidRPr="00CB3BE6">
        <w:rPr>
          <w:rFonts w:cstheme="minorHAnsi"/>
          <w:highlight w:val="lightGray"/>
        </w:rPr>
        <w:t>Name und Adresse</w:t>
      </w:r>
      <w:r w:rsidRPr="00CB3BE6">
        <w:rPr>
          <w:rFonts w:cstheme="minorHAnsi"/>
        </w:rPr>
        <w:t xml:space="preserve"> «</w:t>
      </w:r>
      <w:r w:rsidR="00B060BA" w:rsidRPr="00CB3BE6">
        <w:rPr>
          <w:rFonts w:cstheme="minorHAnsi"/>
        </w:rPr>
        <w:t>Arbeitnehmer</w:t>
      </w:r>
      <w:r w:rsidRPr="00CB3BE6">
        <w:rPr>
          <w:rFonts w:cstheme="minorHAnsi"/>
        </w:rPr>
        <w:t>»</w:t>
      </w:r>
    </w:p>
    <w:p w14:paraId="034E7BD6" w14:textId="77777777" w:rsidR="003C2173" w:rsidRPr="00CB3BE6" w:rsidRDefault="003C2173" w:rsidP="00E20DE0">
      <w:pPr>
        <w:rPr>
          <w:rFonts w:cstheme="minorHAnsi"/>
        </w:rPr>
      </w:pPr>
    </w:p>
    <w:p w14:paraId="6CFBE5EA" w14:textId="54BEA34A" w:rsidR="003C2173" w:rsidRPr="00CB3BE6" w:rsidRDefault="003C2173" w:rsidP="00E20DE0">
      <w:pPr>
        <w:rPr>
          <w:rFonts w:cstheme="minorHAnsi"/>
        </w:rPr>
      </w:pPr>
      <w:r w:rsidRPr="00CB3BE6">
        <w:rPr>
          <w:rFonts w:cstheme="minorHAnsi"/>
        </w:rPr>
        <w:t>und</w:t>
      </w:r>
    </w:p>
    <w:p w14:paraId="7B05929E" w14:textId="77777777" w:rsidR="003C2173" w:rsidRPr="00CB3BE6" w:rsidRDefault="003C2173" w:rsidP="00E20DE0">
      <w:pPr>
        <w:rPr>
          <w:rFonts w:cstheme="minorHAnsi"/>
        </w:rPr>
      </w:pPr>
    </w:p>
    <w:p w14:paraId="01F1D846" w14:textId="69947860" w:rsidR="003C2173" w:rsidRPr="00CB3BE6" w:rsidRDefault="003C2173" w:rsidP="00E20DE0">
      <w:pPr>
        <w:rPr>
          <w:rFonts w:cstheme="minorHAnsi"/>
        </w:rPr>
      </w:pPr>
      <w:r w:rsidRPr="00CB3BE6">
        <w:rPr>
          <w:rFonts w:cstheme="minorHAnsi"/>
          <w:highlight w:val="lightGray"/>
        </w:rPr>
        <w:t>Name und Adresse</w:t>
      </w:r>
      <w:r w:rsidRPr="00CB3BE6">
        <w:rPr>
          <w:rFonts w:cstheme="minorHAnsi"/>
        </w:rPr>
        <w:t xml:space="preserve"> «</w:t>
      </w:r>
      <w:r w:rsidR="00B060BA" w:rsidRPr="00CB3BE6">
        <w:rPr>
          <w:rFonts w:cstheme="minorHAnsi"/>
        </w:rPr>
        <w:t>Arbeitgeber</w:t>
      </w:r>
      <w:r w:rsidRPr="00CB3BE6">
        <w:rPr>
          <w:rFonts w:cstheme="minorHAnsi"/>
        </w:rPr>
        <w:t>»</w:t>
      </w:r>
    </w:p>
    <w:p w14:paraId="0AFC6CB0" w14:textId="77777777" w:rsidR="00B060BA" w:rsidRPr="00CB3BE6" w:rsidRDefault="00B060BA" w:rsidP="00E20DE0">
      <w:pPr>
        <w:rPr>
          <w:rFonts w:cstheme="minorHAnsi"/>
        </w:rPr>
      </w:pPr>
    </w:p>
    <w:p w14:paraId="66FE04AD" w14:textId="77777777" w:rsidR="003C2173" w:rsidRPr="00CB3BE6" w:rsidRDefault="003C2173" w:rsidP="00E20DE0">
      <w:pPr>
        <w:rPr>
          <w:rFonts w:cstheme="minorHAnsi"/>
        </w:rPr>
      </w:pPr>
    </w:p>
    <w:p w14:paraId="02A01C60" w14:textId="0036CC4B" w:rsidR="003C2173" w:rsidRPr="00CB3BE6" w:rsidRDefault="003C2173" w:rsidP="00E20DE0">
      <w:pPr>
        <w:rPr>
          <w:rFonts w:cstheme="minorHAnsi"/>
          <w:b/>
          <w:bCs/>
        </w:rPr>
      </w:pPr>
      <w:r w:rsidRPr="00CB3BE6">
        <w:rPr>
          <w:rFonts w:cstheme="minorHAnsi"/>
          <w:b/>
          <w:bCs/>
        </w:rPr>
        <w:t xml:space="preserve">1. </w:t>
      </w:r>
      <w:r w:rsidR="00CB0BD3">
        <w:rPr>
          <w:rFonts w:cstheme="minorHAnsi"/>
          <w:b/>
          <w:bCs/>
        </w:rPr>
        <w:t xml:space="preserve"> Präambel</w:t>
      </w:r>
    </w:p>
    <w:p w14:paraId="2C39899C" w14:textId="7D3B5A9A" w:rsidR="003C2173" w:rsidRDefault="00CB0BD3" w:rsidP="00E20DE0">
      <w:pPr>
        <w:rPr>
          <w:rFonts w:cstheme="minorHAnsi"/>
        </w:rPr>
      </w:pPr>
      <w:r>
        <w:rPr>
          <w:rFonts w:cstheme="minorHAnsi"/>
        </w:rPr>
        <w:t xml:space="preserve">Der Arbeitnehmer ist seit dem </w:t>
      </w:r>
      <w:r w:rsidRPr="00CB3BE6">
        <w:rPr>
          <w:rFonts w:cstheme="minorHAnsi"/>
          <w:highlight w:val="lightGray"/>
        </w:rPr>
        <w:t>Datum</w:t>
      </w:r>
      <w:r>
        <w:rPr>
          <w:rFonts w:cstheme="minorHAnsi"/>
        </w:rPr>
        <w:t xml:space="preserve"> beim Arbeitgeber angestellt. Das Arbeitsverhältnis wird im Wesentlichen durch den Arbeitsvertrag vom </w:t>
      </w:r>
      <w:r w:rsidRPr="00CB3BE6">
        <w:rPr>
          <w:rFonts w:cstheme="minorHAnsi"/>
          <w:highlight w:val="lightGray"/>
        </w:rPr>
        <w:t>Datum</w:t>
      </w:r>
      <w:r>
        <w:rPr>
          <w:rFonts w:cstheme="minorHAnsi"/>
        </w:rPr>
        <w:t xml:space="preserve"> geregelt.</w:t>
      </w:r>
    </w:p>
    <w:p w14:paraId="194EE47C" w14:textId="77777777" w:rsidR="003C2173" w:rsidRPr="00CB3BE6" w:rsidRDefault="003C2173" w:rsidP="00E20DE0">
      <w:pPr>
        <w:rPr>
          <w:rFonts w:cstheme="minorHAnsi"/>
        </w:rPr>
      </w:pPr>
    </w:p>
    <w:p w14:paraId="12B9E88E" w14:textId="5A1C55D7" w:rsidR="003C2173" w:rsidRPr="00CB3BE6" w:rsidRDefault="003C2173" w:rsidP="00E20DE0">
      <w:pPr>
        <w:rPr>
          <w:rFonts w:cstheme="minorHAnsi"/>
          <w:b/>
          <w:bCs/>
        </w:rPr>
      </w:pPr>
      <w:r w:rsidRPr="00CB3BE6">
        <w:rPr>
          <w:rFonts w:cstheme="minorHAnsi"/>
          <w:b/>
          <w:bCs/>
        </w:rPr>
        <w:t xml:space="preserve">2. </w:t>
      </w:r>
      <w:r w:rsidR="00353DD4">
        <w:rPr>
          <w:rFonts w:cstheme="minorHAnsi"/>
          <w:b/>
          <w:bCs/>
        </w:rPr>
        <w:t>Beendigung</w:t>
      </w:r>
      <w:r w:rsidR="000D4EBC">
        <w:rPr>
          <w:rFonts w:cstheme="minorHAnsi"/>
          <w:b/>
          <w:bCs/>
        </w:rPr>
        <w:t>szeitpunkt</w:t>
      </w:r>
    </w:p>
    <w:p w14:paraId="3C9EA71A" w14:textId="7AB14839" w:rsidR="00353DD4" w:rsidRDefault="00353DD4" w:rsidP="00E20DE0">
      <w:pPr>
        <w:rPr>
          <w:rFonts w:cstheme="minorHAnsi"/>
        </w:rPr>
      </w:pPr>
      <w:r>
        <w:rPr>
          <w:rFonts w:cstheme="minorHAnsi"/>
        </w:rPr>
        <w:t xml:space="preserve">Die Parteien vereinbaren im gegenseitigen Einvernehmen die Beendigung des Arbeitsverhältnisses per </w:t>
      </w:r>
      <w:r w:rsidRPr="00CB3BE6">
        <w:rPr>
          <w:rFonts w:cstheme="minorHAnsi"/>
          <w:highlight w:val="lightGray"/>
        </w:rPr>
        <w:t>Datum</w:t>
      </w:r>
      <w:r>
        <w:rPr>
          <w:rFonts w:cstheme="minorHAnsi"/>
        </w:rPr>
        <w:t xml:space="preserve"> (Beendigungszeitpunk).</w:t>
      </w:r>
    </w:p>
    <w:p w14:paraId="13CFC6B5" w14:textId="77777777" w:rsidR="00353DD4" w:rsidRDefault="00353DD4" w:rsidP="00E20DE0">
      <w:pPr>
        <w:rPr>
          <w:rFonts w:cstheme="minorHAnsi"/>
        </w:rPr>
      </w:pPr>
    </w:p>
    <w:p w14:paraId="10FBB16B" w14:textId="57423637" w:rsidR="00353DD4" w:rsidRPr="00CB3BE6" w:rsidRDefault="00353DD4" w:rsidP="000D4EBC">
      <w:pPr>
        <w:rPr>
          <w:rFonts w:cstheme="minorHAnsi"/>
        </w:rPr>
      </w:pPr>
      <w:r>
        <w:rPr>
          <w:rFonts w:cstheme="minorHAnsi"/>
          <w:i/>
          <w:iCs/>
          <w:color w:val="FF0000"/>
        </w:rPr>
        <w:t>Zusatz</w:t>
      </w:r>
      <w:r w:rsidR="00783F7B">
        <w:rPr>
          <w:rFonts w:cstheme="minorHAnsi"/>
          <w:i/>
          <w:iCs/>
          <w:color w:val="FF0000"/>
        </w:rPr>
        <w:t>option</w:t>
      </w:r>
      <w:r w:rsidRPr="00CB3BE6">
        <w:rPr>
          <w:rFonts w:cstheme="minorHAnsi"/>
          <w:i/>
          <w:iCs/>
          <w:color w:val="FF0000"/>
        </w:rPr>
        <w:t>:</w:t>
      </w:r>
      <w:r>
        <w:rPr>
          <w:rFonts w:cstheme="minorHAnsi"/>
          <w:i/>
          <w:iCs/>
          <w:color w:val="FF0000"/>
        </w:rPr>
        <w:t xml:space="preserve"> </w:t>
      </w:r>
      <w:r>
        <w:rPr>
          <w:rFonts w:cstheme="minorHAnsi"/>
        </w:rPr>
        <w:t xml:space="preserve">Der Arbeitnehmer bestätigt, dass kein Arbeitsvertag als derjenige mit dem Arbeitgeber, </w:t>
      </w:r>
      <w:r w:rsidRPr="00353DD4">
        <w:rPr>
          <w:rFonts w:cstheme="minorHAnsi"/>
        </w:rPr>
        <w:t xml:space="preserve">kein Auftrags-, Agenturverhältnis oder eine andere gesetzliche oder vertragliche Beziehung zwischen dem </w:t>
      </w:r>
      <w:r>
        <w:rPr>
          <w:rFonts w:cstheme="minorHAnsi"/>
        </w:rPr>
        <w:t>Arbeitnehmer</w:t>
      </w:r>
      <w:r w:rsidRPr="00353DD4">
        <w:rPr>
          <w:rFonts w:cstheme="minorHAnsi"/>
        </w:rPr>
        <w:t xml:space="preserve"> und </w:t>
      </w:r>
      <w:r>
        <w:rPr>
          <w:rFonts w:cstheme="minorHAnsi"/>
        </w:rPr>
        <w:t>Arbeitgeber</w:t>
      </w:r>
      <w:r w:rsidRPr="00353DD4">
        <w:rPr>
          <w:rFonts w:cstheme="minorHAnsi"/>
        </w:rPr>
        <w:t xml:space="preserve"> oder einer </w:t>
      </w:r>
      <w:r>
        <w:rPr>
          <w:rFonts w:cstheme="minorHAnsi"/>
        </w:rPr>
        <w:t>Gruppengesellschaft</w:t>
      </w:r>
      <w:r w:rsidRPr="00353DD4">
        <w:rPr>
          <w:rFonts w:cstheme="minorHAnsi"/>
        </w:rPr>
        <w:t xml:space="preserve"> besteht. Fal</w:t>
      </w:r>
      <w:r>
        <w:rPr>
          <w:rFonts w:cstheme="minorHAnsi"/>
        </w:rPr>
        <w:t>l</w:t>
      </w:r>
      <w:r w:rsidRPr="00353DD4">
        <w:rPr>
          <w:rFonts w:cstheme="minorHAnsi"/>
        </w:rPr>
        <w:t xml:space="preserve">s eine solche Beziehung bestehen würde, vereinbaren die </w:t>
      </w:r>
      <w:r w:rsidR="004D722F">
        <w:rPr>
          <w:rFonts w:cstheme="minorHAnsi"/>
        </w:rPr>
        <w:t>Parteien</w:t>
      </w:r>
      <w:r w:rsidRPr="00353DD4">
        <w:rPr>
          <w:rFonts w:cstheme="minorHAnsi"/>
        </w:rPr>
        <w:t xml:space="preserve"> deren sofortige Beendigung.</w:t>
      </w:r>
    </w:p>
    <w:p w14:paraId="220E1AF3" w14:textId="77777777" w:rsidR="00061B82" w:rsidRPr="00CB3BE6" w:rsidRDefault="00061B82" w:rsidP="00E20DE0">
      <w:pPr>
        <w:rPr>
          <w:rFonts w:cstheme="minorHAnsi"/>
        </w:rPr>
      </w:pPr>
    </w:p>
    <w:p w14:paraId="5ED2310D" w14:textId="42129CAD" w:rsidR="00061B82" w:rsidRPr="00CB3BE6" w:rsidRDefault="004D722F" w:rsidP="00E20DE0">
      <w:pPr>
        <w:rPr>
          <w:rFonts w:cstheme="minorHAnsi"/>
          <w:b/>
          <w:bCs/>
        </w:rPr>
      </w:pPr>
      <w:r w:rsidRPr="004D722F">
        <w:rPr>
          <w:rFonts w:cstheme="minorHAnsi"/>
          <w:b/>
          <w:bCs/>
          <w:color w:val="FF0000"/>
        </w:rPr>
        <w:t>Option:</w:t>
      </w:r>
      <w:r>
        <w:rPr>
          <w:rFonts w:cstheme="minorHAnsi"/>
          <w:b/>
          <w:bCs/>
        </w:rPr>
        <w:t xml:space="preserve"> </w:t>
      </w:r>
      <w:r w:rsidR="00061B82" w:rsidRPr="00CB3BE6">
        <w:rPr>
          <w:rFonts w:cstheme="minorHAnsi"/>
          <w:b/>
          <w:bCs/>
        </w:rPr>
        <w:t xml:space="preserve">3. </w:t>
      </w:r>
      <w:r>
        <w:rPr>
          <w:rFonts w:cstheme="minorHAnsi"/>
          <w:b/>
          <w:bCs/>
        </w:rPr>
        <w:t>Freistellung</w:t>
      </w:r>
      <w:r w:rsidR="00061B82" w:rsidRPr="00CB3BE6">
        <w:rPr>
          <w:rFonts w:cstheme="minorHAnsi"/>
          <w:b/>
          <w:bCs/>
        </w:rPr>
        <w:t>:</w:t>
      </w:r>
    </w:p>
    <w:p w14:paraId="40B0A853" w14:textId="0ACA3175" w:rsidR="00061B82" w:rsidRDefault="004D722F" w:rsidP="00E20DE0">
      <w:pPr>
        <w:rPr>
          <w:rFonts w:cstheme="minorHAnsi"/>
        </w:rPr>
      </w:pPr>
      <w:r>
        <w:rPr>
          <w:rFonts w:cstheme="minorHAnsi"/>
        </w:rPr>
        <w:t xml:space="preserve">Der Arbeitnehmer wird ab dem </w:t>
      </w:r>
      <w:r w:rsidRPr="00CB3BE6">
        <w:rPr>
          <w:rFonts w:cstheme="minorHAnsi"/>
          <w:highlight w:val="lightGray"/>
        </w:rPr>
        <w:t>Datum</w:t>
      </w:r>
      <w:r>
        <w:rPr>
          <w:rFonts w:cstheme="minorHAnsi"/>
        </w:rPr>
        <w:t xml:space="preserve"> bis zum Beendigungszeitpunkt freigestellt (Freistellung)</w:t>
      </w:r>
      <w:r w:rsidR="00061B82" w:rsidRPr="00CB3BE6">
        <w:rPr>
          <w:rFonts w:cstheme="minorHAnsi"/>
        </w:rPr>
        <w:t>.</w:t>
      </w:r>
    </w:p>
    <w:p w14:paraId="0B7C3E11" w14:textId="77777777" w:rsidR="004D722F" w:rsidRDefault="004D722F" w:rsidP="00E20DE0">
      <w:pPr>
        <w:rPr>
          <w:rFonts w:cstheme="minorHAnsi"/>
        </w:rPr>
      </w:pPr>
    </w:p>
    <w:p w14:paraId="365EC6AE" w14:textId="048384C0" w:rsidR="004D722F" w:rsidRDefault="001310E8" w:rsidP="001310E8">
      <w:pPr>
        <w:rPr>
          <w:rFonts w:cstheme="minorHAnsi"/>
        </w:rPr>
      </w:pPr>
      <w:r>
        <w:rPr>
          <w:rFonts w:cstheme="minorHAnsi"/>
        </w:rPr>
        <w:t xml:space="preserve">Der Arbeitnehmer ist verpflichtet, eine reibungslose Übergabe seiner Tätigkeiten sicherzustellen. </w:t>
      </w:r>
      <w:r w:rsidR="004D722F">
        <w:rPr>
          <w:rFonts w:cstheme="minorHAnsi"/>
        </w:rPr>
        <w:t xml:space="preserve">Der Arbeitgeber behält sich vor, den Arbeitnehmer für gewisse Tätigkeiten wieder aufzubieten und der Arbeitnehmer verpflichtet sich, jederzeit per Telefon / </w:t>
      </w:r>
      <w:r w:rsidR="0018790D">
        <w:rPr>
          <w:rFonts w:cstheme="minorHAnsi"/>
        </w:rPr>
        <w:t>E-Mail</w:t>
      </w:r>
      <w:r w:rsidR="004D722F">
        <w:rPr>
          <w:rFonts w:cstheme="minorHAnsi"/>
        </w:rPr>
        <w:t xml:space="preserve"> für Rückfragen zur Verfügung zu stehen.</w:t>
      </w:r>
    </w:p>
    <w:p w14:paraId="38DD13A2" w14:textId="77777777" w:rsidR="001310E8" w:rsidRDefault="001310E8" w:rsidP="00E20DE0">
      <w:pPr>
        <w:rPr>
          <w:rFonts w:cstheme="minorHAnsi"/>
        </w:rPr>
      </w:pPr>
    </w:p>
    <w:p w14:paraId="02B731B8" w14:textId="283E1DFC" w:rsidR="001310E8" w:rsidRPr="00CB3BE6" w:rsidRDefault="001310E8" w:rsidP="00E20DE0">
      <w:pPr>
        <w:rPr>
          <w:rFonts w:cstheme="minorHAnsi"/>
        </w:rPr>
      </w:pPr>
      <w:r>
        <w:rPr>
          <w:rFonts w:cstheme="minorHAnsi"/>
        </w:rPr>
        <w:t xml:space="preserve">Bestehende und anwachsende Ferienansprüche sind durch die Freistellung vollumfänglich abgegolten. Allfällige Überstunden- und Überzeitansprüche sind ebenfalls durch die Freistellung abgegolten. </w:t>
      </w:r>
    </w:p>
    <w:p w14:paraId="5D7EEFEE" w14:textId="77777777" w:rsidR="00642E61" w:rsidRPr="00CB3BE6" w:rsidRDefault="00642E61" w:rsidP="00E20DE0">
      <w:pPr>
        <w:rPr>
          <w:rFonts w:cstheme="minorHAnsi"/>
        </w:rPr>
      </w:pPr>
    </w:p>
    <w:p w14:paraId="3E4F9573" w14:textId="23C96321" w:rsidR="00061B82" w:rsidRPr="00CB3BE6" w:rsidRDefault="00061B82" w:rsidP="00E20DE0">
      <w:pPr>
        <w:rPr>
          <w:rFonts w:cstheme="minorHAnsi"/>
          <w:b/>
          <w:bCs/>
        </w:rPr>
      </w:pPr>
      <w:r w:rsidRPr="00CB3BE6">
        <w:rPr>
          <w:rFonts w:cstheme="minorHAnsi"/>
          <w:b/>
          <w:bCs/>
        </w:rPr>
        <w:t xml:space="preserve">4. </w:t>
      </w:r>
      <w:r w:rsidR="002F48B6">
        <w:rPr>
          <w:rFonts w:cstheme="minorHAnsi"/>
          <w:b/>
          <w:bCs/>
        </w:rPr>
        <w:t>Gehalt</w:t>
      </w:r>
    </w:p>
    <w:p w14:paraId="4799BE03" w14:textId="621AE6B9" w:rsidR="002F48B6" w:rsidRDefault="002F48B6" w:rsidP="00E20DE0">
      <w:pPr>
        <w:rPr>
          <w:rFonts w:cstheme="minorHAnsi"/>
        </w:rPr>
      </w:pPr>
      <w:r w:rsidRPr="002F48B6">
        <w:rPr>
          <w:rFonts w:cstheme="minorHAnsi"/>
        </w:rPr>
        <w:t>D</w:t>
      </w:r>
      <w:r>
        <w:rPr>
          <w:rFonts w:cstheme="minorHAnsi"/>
        </w:rPr>
        <w:t>as</w:t>
      </w:r>
      <w:r w:rsidRPr="002F48B6">
        <w:rPr>
          <w:rFonts w:cstheme="minorHAnsi"/>
        </w:rPr>
        <w:t xml:space="preserve"> Basis</w:t>
      </w:r>
      <w:r>
        <w:rPr>
          <w:rFonts w:cstheme="minorHAnsi"/>
        </w:rPr>
        <w:t>gehalt</w:t>
      </w:r>
      <w:r w:rsidRPr="002F48B6">
        <w:rPr>
          <w:rFonts w:cstheme="minorHAnsi"/>
        </w:rPr>
        <w:t xml:space="preserve"> und allfällige Zulagen werden dem </w:t>
      </w:r>
      <w:r>
        <w:rPr>
          <w:rFonts w:cstheme="minorHAnsi"/>
        </w:rPr>
        <w:t>Arbeitnehmer</w:t>
      </w:r>
      <w:r w:rsidRPr="002F48B6">
        <w:rPr>
          <w:rFonts w:cstheme="minorHAnsi"/>
        </w:rPr>
        <w:t xml:space="preserve"> zu</w:t>
      </w:r>
      <w:r w:rsidR="00E25FF4">
        <w:rPr>
          <w:rFonts w:cstheme="minorHAnsi"/>
        </w:rPr>
        <w:t xml:space="preserve"> den</w:t>
      </w:r>
      <w:r w:rsidRPr="002F48B6">
        <w:rPr>
          <w:rFonts w:cstheme="minorHAnsi"/>
        </w:rPr>
        <w:t xml:space="preserve"> Fälligkeitsterminen</w:t>
      </w:r>
      <w:r w:rsidR="006F2874">
        <w:rPr>
          <w:rFonts w:cstheme="minorHAnsi"/>
        </w:rPr>
        <w:t xml:space="preserve"> gemäss Arbeitsvertrag</w:t>
      </w:r>
      <w:r w:rsidRPr="002F48B6">
        <w:rPr>
          <w:rFonts w:cstheme="minorHAnsi"/>
        </w:rPr>
        <w:t xml:space="preserve"> bis zum </w:t>
      </w:r>
      <w:r>
        <w:rPr>
          <w:rFonts w:cstheme="minorHAnsi"/>
        </w:rPr>
        <w:t>Beendigungszeitpunkt</w:t>
      </w:r>
      <w:r w:rsidRPr="002F48B6">
        <w:rPr>
          <w:rFonts w:cstheme="minorHAnsi"/>
        </w:rPr>
        <w:t xml:space="preserve"> fortbezahlt.</w:t>
      </w:r>
    </w:p>
    <w:p w14:paraId="586D4BA8" w14:textId="17C490DB" w:rsidR="002F48B6" w:rsidRPr="002F48B6" w:rsidRDefault="002F48B6" w:rsidP="002F48B6">
      <w:pPr>
        <w:rPr>
          <w:rFonts w:cstheme="minorHAnsi"/>
          <w:i/>
          <w:iCs/>
          <w:color w:val="FF0000"/>
        </w:rPr>
      </w:pPr>
      <w:r w:rsidRPr="00CB3BE6">
        <w:rPr>
          <w:rFonts w:cstheme="minorHAnsi"/>
          <w:i/>
          <w:iCs/>
          <w:color w:val="FF0000"/>
        </w:rPr>
        <w:t>Option:</w:t>
      </w:r>
      <w:r>
        <w:rPr>
          <w:rFonts w:cstheme="minorHAnsi"/>
          <w:i/>
          <w:iCs/>
          <w:color w:val="FF0000"/>
        </w:rPr>
        <w:t xml:space="preserve"> </w:t>
      </w:r>
      <w:r w:rsidRPr="002F48B6">
        <w:rPr>
          <w:rFonts w:cstheme="minorHAnsi"/>
        </w:rPr>
        <w:t>Davon ausgeschlossen sind Bonuszahlungen.</w:t>
      </w:r>
    </w:p>
    <w:p w14:paraId="62C6B58A" w14:textId="19528FA0" w:rsidR="007336DE" w:rsidRDefault="002F48B6" w:rsidP="00E20DE0">
      <w:pPr>
        <w:rPr>
          <w:rFonts w:cstheme="minorHAnsi"/>
        </w:rPr>
      </w:pPr>
      <w:r w:rsidRPr="00CB3BE6">
        <w:rPr>
          <w:rFonts w:cstheme="minorHAnsi"/>
          <w:i/>
          <w:iCs/>
          <w:color w:val="FF0000"/>
        </w:rPr>
        <w:t>Option:</w:t>
      </w:r>
      <w:r>
        <w:rPr>
          <w:rFonts w:cstheme="minorHAnsi"/>
          <w:i/>
          <w:iCs/>
          <w:color w:val="FF0000"/>
        </w:rPr>
        <w:t xml:space="preserve"> </w:t>
      </w:r>
      <w:r>
        <w:rPr>
          <w:rFonts w:cstheme="minorHAnsi"/>
        </w:rPr>
        <w:t xml:space="preserve">Mit Unterzeichnung der Vereinbarung werden sämtliche Spesen und Auslagen vom Arbeitgeber nur noch vergütet, wenn diese vorgängig ausdrücklich genehmigt wurden (Schriftlich / per </w:t>
      </w:r>
      <w:r w:rsidR="000750FB">
        <w:rPr>
          <w:rFonts w:cstheme="minorHAnsi"/>
        </w:rPr>
        <w:t>E-Mail</w:t>
      </w:r>
      <w:r>
        <w:rPr>
          <w:rFonts w:cstheme="minorHAnsi"/>
        </w:rPr>
        <w:t>).</w:t>
      </w:r>
    </w:p>
    <w:p w14:paraId="63F7AA60" w14:textId="371E0206" w:rsidR="002F48B6" w:rsidRDefault="005922EC" w:rsidP="005922EC">
      <w:pPr>
        <w:rPr>
          <w:rFonts w:cstheme="minorHAnsi"/>
        </w:rPr>
      </w:pPr>
      <w:r w:rsidRPr="00CB3BE6">
        <w:rPr>
          <w:rFonts w:cstheme="minorHAnsi"/>
          <w:i/>
          <w:iCs/>
          <w:color w:val="FF0000"/>
        </w:rPr>
        <w:lastRenderedPageBreak/>
        <w:t>Option:</w:t>
      </w:r>
      <w:r>
        <w:rPr>
          <w:rFonts w:cstheme="minorHAnsi"/>
          <w:i/>
          <w:iCs/>
          <w:color w:val="FF0000"/>
        </w:rPr>
        <w:t xml:space="preserve"> </w:t>
      </w:r>
      <w:r w:rsidRPr="005922EC">
        <w:rPr>
          <w:rFonts w:cstheme="minorHAnsi"/>
        </w:rPr>
        <w:t xml:space="preserve">Der </w:t>
      </w:r>
      <w:r>
        <w:rPr>
          <w:rFonts w:cstheme="minorHAnsi"/>
        </w:rPr>
        <w:t>Arbeitnehmer</w:t>
      </w:r>
      <w:r w:rsidRPr="005922EC">
        <w:rPr>
          <w:rFonts w:cstheme="minorHAnsi"/>
        </w:rPr>
        <w:t xml:space="preserve"> ist verpflichtet, das Geschäftsauto (inkl. aller Schlüssel und dazugehöriger Dokumente) bis spätestens</w:t>
      </w:r>
      <w:r w:rsidR="009A4F8C">
        <w:rPr>
          <w:rFonts w:cstheme="minorHAnsi"/>
        </w:rPr>
        <w:t xml:space="preserve"> zum</w:t>
      </w:r>
      <w:r>
        <w:rPr>
          <w:rFonts w:cstheme="minorHAnsi"/>
        </w:rPr>
        <w:t xml:space="preserve"> </w:t>
      </w:r>
      <w:r w:rsidRPr="00CB3BE6">
        <w:rPr>
          <w:rFonts w:cstheme="minorHAnsi"/>
          <w:highlight w:val="lightGray"/>
        </w:rPr>
        <w:t>Datum</w:t>
      </w:r>
      <w:r w:rsidRPr="005922EC">
        <w:rPr>
          <w:rFonts w:cstheme="minorHAnsi"/>
        </w:rPr>
        <w:t xml:space="preserve"> retournieren.</w:t>
      </w:r>
    </w:p>
    <w:p w14:paraId="503FCBF5" w14:textId="77777777" w:rsidR="005922EC" w:rsidRPr="00CB3BE6" w:rsidRDefault="005922EC" w:rsidP="00E20DE0">
      <w:pPr>
        <w:rPr>
          <w:rFonts w:cstheme="minorHAnsi"/>
        </w:rPr>
      </w:pPr>
    </w:p>
    <w:p w14:paraId="66A35B18" w14:textId="25E79270" w:rsidR="00810DB4" w:rsidRPr="00CB3BE6" w:rsidRDefault="00810DB4" w:rsidP="00810DB4">
      <w:pPr>
        <w:rPr>
          <w:rFonts w:cstheme="minorHAnsi"/>
          <w:b/>
          <w:bCs/>
        </w:rPr>
      </w:pPr>
      <w:r w:rsidRPr="004D722F">
        <w:rPr>
          <w:rFonts w:cstheme="minorHAnsi"/>
          <w:b/>
          <w:bCs/>
          <w:color w:val="FF0000"/>
        </w:rPr>
        <w:t>Option:</w:t>
      </w:r>
      <w:r>
        <w:rPr>
          <w:rFonts w:cstheme="minorHAnsi"/>
          <w:b/>
          <w:bCs/>
        </w:rPr>
        <w:t xml:space="preserve"> 5</w:t>
      </w:r>
      <w:r w:rsidRPr="00CB3BE6">
        <w:rPr>
          <w:rFonts w:cstheme="minorHAnsi"/>
          <w:b/>
          <w:bCs/>
        </w:rPr>
        <w:t xml:space="preserve">. </w:t>
      </w:r>
      <w:r>
        <w:rPr>
          <w:rFonts w:cstheme="minorHAnsi"/>
          <w:b/>
          <w:bCs/>
        </w:rPr>
        <w:t>Abgangsentschädigung</w:t>
      </w:r>
      <w:r w:rsidRPr="00CB3BE6">
        <w:rPr>
          <w:rFonts w:cstheme="minorHAnsi"/>
          <w:b/>
          <w:bCs/>
        </w:rPr>
        <w:t>:</w:t>
      </w:r>
    </w:p>
    <w:p w14:paraId="22EB9F36" w14:textId="720F330C" w:rsidR="00810DB4" w:rsidRDefault="00810DB4" w:rsidP="00810DB4">
      <w:pPr>
        <w:rPr>
          <w:rFonts w:cstheme="minorHAnsi"/>
        </w:rPr>
      </w:pPr>
      <w:r>
        <w:rPr>
          <w:rFonts w:cstheme="minorHAnsi"/>
        </w:rPr>
        <w:t xml:space="preserve">Dem Arbeitnehmer wird eine Abgangsentschädigung in der Höhe von brutto CHF </w:t>
      </w:r>
      <w:r w:rsidRPr="00CB3BE6">
        <w:rPr>
          <w:rFonts w:cstheme="minorHAnsi"/>
          <w:highlight w:val="lightGray"/>
        </w:rPr>
        <w:t>Betrag</w:t>
      </w:r>
      <w:r>
        <w:rPr>
          <w:rFonts w:cstheme="minorHAnsi"/>
        </w:rPr>
        <w:t xml:space="preserve"> </w:t>
      </w:r>
      <w:r w:rsidR="007E5064">
        <w:rPr>
          <w:rFonts w:cstheme="minorHAnsi"/>
        </w:rPr>
        <w:t>ausgerichtet</w:t>
      </w:r>
      <w:r>
        <w:rPr>
          <w:rFonts w:cstheme="minorHAnsi"/>
        </w:rPr>
        <w:t xml:space="preserve">. Die Abgangsentschädigung wird dem Arbeitnehmer per </w:t>
      </w:r>
      <w:r w:rsidRPr="00CB3BE6">
        <w:rPr>
          <w:rFonts w:cstheme="minorHAnsi"/>
          <w:highlight w:val="lightGray"/>
        </w:rPr>
        <w:t>Datum</w:t>
      </w:r>
      <w:r>
        <w:rPr>
          <w:rFonts w:cstheme="minorHAnsi"/>
        </w:rPr>
        <w:t xml:space="preserve"> bezahlt.</w:t>
      </w:r>
    </w:p>
    <w:p w14:paraId="3F39833F" w14:textId="77777777" w:rsidR="00810DB4" w:rsidRDefault="00810DB4" w:rsidP="00E20DE0">
      <w:pPr>
        <w:rPr>
          <w:rFonts w:cstheme="minorHAnsi"/>
          <w:b/>
          <w:bCs/>
        </w:rPr>
      </w:pPr>
    </w:p>
    <w:p w14:paraId="2101A9B9" w14:textId="10E12C58" w:rsidR="008F3D5A" w:rsidRPr="00CB3BE6" w:rsidRDefault="008F3D5A" w:rsidP="008F3D5A">
      <w:pPr>
        <w:rPr>
          <w:rFonts w:cstheme="minorHAnsi"/>
          <w:b/>
          <w:bCs/>
        </w:rPr>
      </w:pPr>
      <w:r w:rsidRPr="008F3D5A">
        <w:rPr>
          <w:rFonts w:cstheme="minorHAnsi"/>
          <w:b/>
          <w:bCs/>
        </w:rPr>
        <w:t>6</w:t>
      </w:r>
      <w:r w:rsidRPr="00CB3BE6">
        <w:rPr>
          <w:rFonts w:cstheme="minorHAnsi"/>
          <w:b/>
          <w:bCs/>
        </w:rPr>
        <w:t xml:space="preserve">. </w:t>
      </w:r>
      <w:r>
        <w:rPr>
          <w:rFonts w:cstheme="minorHAnsi"/>
          <w:b/>
          <w:bCs/>
        </w:rPr>
        <w:t>Abzüge</w:t>
      </w:r>
      <w:r w:rsidRPr="00CB3BE6">
        <w:rPr>
          <w:rFonts w:cstheme="minorHAnsi"/>
          <w:b/>
          <w:bCs/>
        </w:rPr>
        <w:t>:</w:t>
      </w:r>
    </w:p>
    <w:p w14:paraId="2BB0B6A3" w14:textId="1E1D9AE7" w:rsidR="008F3D5A" w:rsidRPr="00F33878" w:rsidRDefault="008F3D5A" w:rsidP="00F33878">
      <w:pPr>
        <w:rPr>
          <w:rFonts w:cstheme="minorHAnsi"/>
        </w:rPr>
      </w:pPr>
      <w:r w:rsidRPr="008F3D5A">
        <w:rPr>
          <w:rFonts w:cstheme="minorHAnsi"/>
        </w:rPr>
        <w:t xml:space="preserve">Vom Gehalt werden die Beiträge des </w:t>
      </w:r>
      <w:r w:rsidR="008A4C7B">
        <w:rPr>
          <w:rFonts w:cstheme="minorHAnsi"/>
        </w:rPr>
        <w:t>Arbeitnehmers</w:t>
      </w:r>
      <w:r w:rsidRPr="008F3D5A">
        <w:rPr>
          <w:rFonts w:cstheme="minorHAnsi"/>
        </w:rPr>
        <w:t xml:space="preserve"> an AHV/IV/EO, ALV, UV, KTG, BVG sowie gegebenenfalls Quellensteuern abgezogen.</w:t>
      </w:r>
    </w:p>
    <w:p w14:paraId="172AF91C" w14:textId="77777777" w:rsidR="00810DB4" w:rsidRDefault="00810DB4" w:rsidP="00E20DE0">
      <w:pPr>
        <w:rPr>
          <w:rFonts w:cstheme="minorHAnsi"/>
          <w:b/>
          <w:bCs/>
        </w:rPr>
      </w:pPr>
    </w:p>
    <w:p w14:paraId="3ACA5BA5" w14:textId="04BEC3C5" w:rsidR="0073289B" w:rsidRPr="00CB3BE6" w:rsidRDefault="00ED3922" w:rsidP="0073289B">
      <w:pPr>
        <w:rPr>
          <w:rFonts w:cstheme="minorHAnsi"/>
          <w:b/>
          <w:bCs/>
        </w:rPr>
      </w:pPr>
      <w:r>
        <w:rPr>
          <w:rFonts w:cstheme="minorHAnsi"/>
          <w:b/>
          <w:bCs/>
        </w:rPr>
        <w:t>7</w:t>
      </w:r>
      <w:r w:rsidR="0073289B" w:rsidRPr="00CB3BE6">
        <w:rPr>
          <w:rFonts w:cstheme="minorHAnsi"/>
          <w:b/>
          <w:bCs/>
        </w:rPr>
        <w:t xml:space="preserve">. </w:t>
      </w:r>
      <w:r w:rsidR="0073289B" w:rsidRPr="0073289B">
        <w:rPr>
          <w:rFonts w:cstheme="minorHAnsi"/>
          <w:b/>
          <w:bCs/>
        </w:rPr>
        <w:t>Unfallversicherung, Krankentaggeldversicherung und berufliche Vorsorge</w:t>
      </w:r>
    </w:p>
    <w:p w14:paraId="73DA1FC8" w14:textId="5398D2F6" w:rsidR="0073289B" w:rsidRDefault="0073289B" w:rsidP="0073289B">
      <w:pPr>
        <w:rPr>
          <w:rFonts w:cstheme="minorHAnsi"/>
        </w:rPr>
      </w:pPr>
      <w:r w:rsidRPr="0073289B">
        <w:rPr>
          <w:rFonts w:cstheme="minorHAnsi"/>
        </w:rPr>
        <w:t xml:space="preserve">Der Versicherungsschutz der Unfallversicherung nach UVG endet 31 Tage nach der Beendigung des </w:t>
      </w:r>
      <w:r>
        <w:rPr>
          <w:rFonts w:cstheme="minorHAnsi"/>
        </w:rPr>
        <w:t>Arbeitsverhältnisses</w:t>
      </w:r>
      <w:r w:rsidRPr="0073289B">
        <w:rPr>
          <w:rFonts w:cstheme="minorHAnsi"/>
        </w:rPr>
        <w:t xml:space="preserve">; er kann allerdings grundsätzlich mittels einer speziellen Vereinbarung um bis zu 180 Tage verlängert werden (sog. </w:t>
      </w:r>
      <w:proofErr w:type="spellStart"/>
      <w:r w:rsidRPr="0073289B">
        <w:rPr>
          <w:rFonts w:cstheme="minorHAnsi"/>
        </w:rPr>
        <w:t>Abredeversicherung</w:t>
      </w:r>
      <w:proofErr w:type="spellEnd"/>
      <w:r w:rsidRPr="0073289B">
        <w:rPr>
          <w:rFonts w:cstheme="minorHAnsi"/>
        </w:rPr>
        <w:t xml:space="preserve">). Sollte der </w:t>
      </w:r>
      <w:r>
        <w:rPr>
          <w:rFonts w:cstheme="minorHAnsi"/>
        </w:rPr>
        <w:t>Arbeitnehmer</w:t>
      </w:r>
      <w:r w:rsidRPr="0073289B">
        <w:rPr>
          <w:rFonts w:cstheme="minorHAnsi"/>
        </w:rPr>
        <w:t xml:space="preserve"> am Abschluss einer derartigen </w:t>
      </w:r>
      <w:proofErr w:type="spellStart"/>
      <w:r w:rsidRPr="0073289B">
        <w:rPr>
          <w:rFonts w:cstheme="minorHAnsi"/>
        </w:rPr>
        <w:t>Abredeversicherung</w:t>
      </w:r>
      <w:proofErr w:type="spellEnd"/>
      <w:r w:rsidRPr="0073289B">
        <w:rPr>
          <w:rFonts w:cstheme="minorHAnsi"/>
        </w:rPr>
        <w:t xml:space="preserve"> interessiert sein, </w:t>
      </w:r>
      <w:r w:rsidR="00F33878">
        <w:rPr>
          <w:rFonts w:cstheme="minorHAnsi"/>
        </w:rPr>
        <w:t>muss</w:t>
      </w:r>
      <w:r w:rsidRPr="0073289B">
        <w:rPr>
          <w:rFonts w:cstheme="minorHAnsi"/>
        </w:rPr>
        <w:t xml:space="preserve"> er sich so bald wie möglich, jedenfalls aber vor Ablauf der 31-tägigen Nachdeckung, mit der </w:t>
      </w:r>
      <w:r>
        <w:rPr>
          <w:rFonts w:cstheme="minorHAnsi"/>
        </w:rPr>
        <w:t>UVG-Versicherung in</w:t>
      </w:r>
      <w:r w:rsidRPr="0073289B">
        <w:rPr>
          <w:rFonts w:cstheme="minorHAnsi"/>
        </w:rPr>
        <w:t xml:space="preserve"> Verbindung setzen.</w:t>
      </w:r>
    </w:p>
    <w:p w14:paraId="78D3AEB5" w14:textId="77777777" w:rsidR="0073289B" w:rsidRDefault="0073289B" w:rsidP="0073289B">
      <w:pPr>
        <w:rPr>
          <w:rFonts w:cstheme="minorHAnsi"/>
        </w:rPr>
      </w:pPr>
    </w:p>
    <w:p w14:paraId="5A3765D6" w14:textId="45A6F5F6" w:rsidR="0073289B" w:rsidRDefault="0073289B" w:rsidP="0073289B">
      <w:pPr>
        <w:rPr>
          <w:rFonts w:cstheme="minorHAnsi"/>
        </w:rPr>
      </w:pPr>
      <w:r w:rsidRPr="0073289B">
        <w:rPr>
          <w:rFonts w:cstheme="minorHAnsi"/>
        </w:rPr>
        <w:t xml:space="preserve">Sodann ist der </w:t>
      </w:r>
      <w:r>
        <w:rPr>
          <w:rFonts w:cstheme="minorHAnsi"/>
        </w:rPr>
        <w:t>Arbeitnehmer</w:t>
      </w:r>
      <w:r w:rsidRPr="0073289B">
        <w:rPr>
          <w:rFonts w:cstheme="minorHAnsi"/>
        </w:rPr>
        <w:t xml:space="preserve"> verpflichtet, seinen Krankenversicherer über die Beendigung des </w:t>
      </w:r>
      <w:r>
        <w:rPr>
          <w:rFonts w:cstheme="minorHAnsi"/>
        </w:rPr>
        <w:t>Arbeitsverhältnisses</w:t>
      </w:r>
      <w:r w:rsidRPr="0073289B">
        <w:rPr>
          <w:rFonts w:cstheme="minorHAnsi"/>
        </w:rPr>
        <w:t xml:space="preserve"> bzw. den Wegfall des entsprechenden Unfallversicherungsschutzes zu informieren und gegebenenfalls zwecks Sicherstellung einer hinreichenden Versicherungsdeckung eine Unfallversicherung </w:t>
      </w:r>
      <w:r>
        <w:rPr>
          <w:rFonts w:cstheme="minorHAnsi"/>
        </w:rPr>
        <w:t>in</w:t>
      </w:r>
      <w:r w:rsidRPr="0073289B">
        <w:rPr>
          <w:rFonts w:cstheme="minorHAnsi"/>
        </w:rPr>
        <w:t xml:space="preserve"> seine Krankenversicherung mitaufzunehmen.</w:t>
      </w:r>
    </w:p>
    <w:p w14:paraId="1A87E377" w14:textId="77777777" w:rsidR="0073289B" w:rsidRPr="0073289B" w:rsidRDefault="0073289B" w:rsidP="0073289B">
      <w:pPr>
        <w:rPr>
          <w:rFonts w:cstheme="minorHAnsi"/>
        </w:rPr>
      </w:pPr>
    </w:p>
    <w:p w14:paraId="67CBE149" w14:textId="6DC24AD8" w:rsidR="0073289B" w:rsidRPr="0073289B" w:rsidRDefault="0073289B" w:rsidP="0073289B">
      <w:pPr>
        <w:rPr>
          <w:rFonts w:cstheme="minorHAnsi"/>
        </w:rPr>
      </w:pPr>
      <w:r w:rsidRPr="0073289B">
        <w:rPr>
          <w:rFonts w:cstheme="minorHAnsi"/>
        </w:rPr>
        <w:t xml:space="preserve">Mit der Beendigung des </w:t>
      </w:r>
      <w:r>
        <w:rPr>
          <w:rFonts w:cstheme="minorHAnsi"/>
        </w:rPr>
        <w:t>Arbeitsverhältnisses</w:t>
      </w:r>
      <w:r w:rsidRPr="0073289B">
        <w:rPr>
          <w:rFonts w:cstheme="minorHAnsi"/>
        </w:rPr>
        <w:t xml:space="preserve"> endet grundsätzlich auch der Versicherungsschutz der Krankentaggeldversicherung. Vorbehältlich einer anderslautenden Bestimmung </w:t>
      </w:r>
      <w:r>
        <w:rPr>
          <w:rFonts w:cstheme="minorHAnsi"/>
        </w:rPr>
        <w:t>in</w:t>
      </w:r>
      <w:r w:rsidRPr="0073289B">
        <w:rPr>
          <w:rFonts w:cstheme="minorHAnsi"/>
        </w:rPr>
        <w:t xml:space="preserve"> den Versicherungsbedingungen kann der</w:t>
      </w:r>
    </w:p>
    <w:p w14:paraId="3C983F71" w14:textId="29B3F707" w:rsidR="0073289B" w:rsidRPr="0073289B" w:rsidRDefault="0073289B" w:rsidP="0073289B">
      <w:pPr>
        <w:rPr>
          <w:rFonts w:cstheme="minorHAnsi"/>
        </w:rPr>
      </w:pPr>
      <w:r>
        <w:rPr>
          <w:rFonts w:cstheme="minorHAnsi"/>
        </w:rPr>
        <w:t>Arbeitnehmer</w:t>
      </w:r>
      <w:r w:rsidRPr="0073289B">
        <w:rPr>
          <w:rFonts w:cstheme="minorHAnsi"/>
        </w:rPr>
        <w:t xml:space="preserve"> aber bei der Krankentaggeldversicherung eine Einzelversicherung abschliessen. Falls der </w:t>
      </w:r>
      <w:r>
        <w:rPr>
          <w:rFonts w:cstheme="minorHAnsi"/>
        </w:rPr>
        <w:t>Arbeitnehmer</w:t>
      </w:r>
      <w:r w:rsidRPr="0073289B">
        <w:rPr>
          <w:rFonts w:cstheme="minorHAnsi"/>
        </w:rPr>
        <w:t xml:space="preserve"> am Abschluss einer derartigen</w:t>
      </w:r>
    </w:p>
    <w:p w14:paraId="58F71B71" w14:textId="2A12E20F" w:rsidR="0073289B" w:rsidRPr="0073289B" w:rsidRDefault="0073289B" w:rsidP="0073289B">
      <w:pPr>
        <w:rPr>
          <w:rFonts w:cstheme="minorHAnsi"/>
        </w:rPr>
      </w:pPr>
      <w:r w:rsidRPr="0073289B">
        <w:rPr>
          <w:rFonts w:cstheme="minorHAnsi"/>
        </w:rPr>
        <w:t xml:space="preserve">Einzelversicherung interessiert ist, </w:t>
      </w:r>
      <w:r w:rsidR="00F33878">
        <w:rPr>
          <w:rFonts w:cstheme="minorHAnsi"/>
        </w:rPr>
        <w:t>muss</w:t>
      </w:r>
      <w:r w:rsidRPr="0073289B">
        <w:rPr>
          <w:rFonts w:cstheme="minorHAnsi"/>
        </w:rPr>
        <w:t xml:space="preserve"> er sich so bald wie möglich, jedenfalls aber vor dem</w:t>
      </w:r>
      <w:r>
        <w:rPr>
          <w:rFonts w:cstheme="minorHAnsi"/>
        </w:rPr>
        <w:t xml:space="preserve"> Beendigungszeitpunkt</w:t>
      </w:r>
      <w:r w:rsidRPr="0073289B">
        <w:rPr>
          <w:rFonts w:cstheme="minorHAnsi"/>
        </w:rPr>
        <w:t xml:space="preserve"> </w:t>
      </w:r>
      <w:r>
        <w:rPr>
          <w:rFonts w:cstheme="minorHAnsi"/>
        </w:rPr>
        <w:t>mit der KTG-Versicherung in Verbindung setzen</w:t>
      </w:r>
      <w:r w:rsidRPr="0073289B">
        <w:rPr>
          <w:rFonts w:cstheme="minorHAnsi"/>
        </w:rPr>
        <w:t>.</w:t>
      </w:r>
    </w:p>
    <w:p w14:paraId="2CC43ADC" w14:textId="77777777" w:rsidR="0073289B" w:rsidRDefault="0073289B" w:rsidP="0073289B">
      <w:pPr>
        <w:rPr>
          <w:rFonts w:cstheme="minorHAnsi"/>
        </w:rPr>
      </w:pPr>
    </w:p>
    <w:p w14:paraId="22CA0263" w14:textId="39644702" w:rsidR="0073289B" w:rsidRPr="00D8287A" w:rsidRDefault="0073289B" w:rsidP="00D8287A">
      <w:pPr>
        <w:rPr>
          <w:rFonts w:cstheme="minorHAnsi"/>
        </w:rPr>
      </w:pPr>
      <w:r w:rsidRPr="0073289B">
        <w:rPr>
          <w:rFonts w:cstheme="minorHAnsi"/>
        </w:rPr>
        <w:t xml:space="preserve">Der Versicherungsschutz nach dem Bundesgesetz über die berufliche Vorsorge (BVG) endet im </w:t>
      </w:r>
      <w:r>
        <w:rPr>
          <w:rFonts w:cstheme="minorHAnsi"/>
        </w:rPr>
        <w:t>Beendigungs</w:t>
      </w:r>
      <w:r w:rsidR="00ED3922">
        <w:rPr>
          <w:rFonts w:cstheme="minorHAnsi"/>
        </w:rPr>
        <w:t>zeitpunkt</w:t>
      </w:r>
      <w:r w:rsidRPr="0073289B">
        <w:rPr>
          <w:rFonts w:cstheme="minorHAnsi"/>
        </w:rPr>
        <w:t>.</w:t>
      </w:r>
    </w:p>
    <w:p w14:paraId="5386F73F" w14:textId="77777777" w:rsidR="00ED3922" w:rsidRDefault="00ED3922" w:rsidP="00E20DE0">
      <w:pPr>
        <w:rPr>
          <w:rFonts w:cstheme="minorHAnsi"/>
          <w:b/>
          <w:bCs/>
        </w:rPr>
      </w:pPr>
    </w:p>
    <w:p w14:paraId="7AC1D1FE" w14:textId="3314ABE9" w:rsidR="00ED3922" w:rsidRPr="00CB3BE6" w:rsidRDefault="00ED3922" w:rsidP="00ED3922">
      <w:pPr>
        <w:rPr>
          <w:rFonts w:cstheme="minorHAnsi"/>
          <w:b/>
          <w:bCs/>
        </w:rPr>
      </w:pPr>
      <w:r>
        <w:rPr>
          <w:rFonts w:cstheme="minorHAnsi"/>
          <w:b/>
          <w:bCs/>
        </w:rPr>
        <w:t>8</w:t>
      </w:r>
      <w:r w:rsidRPr="00CB3BE6">
        <w:rPr>
          <w:rFonts w:cstheme="minorHAnsi"/>
          <w:b/>
          <w:bCs/>
        </w:rPr>
        <w:t xml:space="preserve">. </w:t>
      </w:r>
      <w:r w:rsidRPr="00ED3922">
        <w:rPr>
          <w:rFonts w:cstheme="minorHAnsi"/>
          <w:b/>
          <w:bCs/>
        </w:rPr>
        <w:t>Arbeitslosenunterstützung</w:t>
      </w:r>
    </w:p>
    <w:p w14:paraId="0130EA15" w14:textId="4F00187A" w:rsidR="00ED3922" w:rsidRDefault="00ED3922" w:rsidP="00ED3922">
      <w:pPr>
        <w:rPr>
          <w:rFonts w:cstheme="minorHAnsi"/>
        </w:rPr>
      </w:pPr>
      <w:r w:rsidRPr="00ED3922">
        <w:rPr>
          <w:rFonts w:cstheme="minorHAnsi"/>
        </w:rPr>
        <w:t xml:space="preserve">Der Arbeitgeber weist den Arbeitnehmer ausdrücklich darauf hin, dass er sich </w:t>
      </w:r>
      <w:r w:rsidR="00296AE2">
        <w:rPr>
          <w:rFonts w:cstheme="minorHAnsi"/>
        </w:rPr>
        <w:t>so schnell wie möglich</w:t>
      </w:r>
      <w:r w:rsidRPr="00ED3922">
        <w:rPr>
          <w:rFonts w:cstheme="minorHAnsi"/>
        </w:rPr>
        <w:t xml:space="preserve"> mit dem zuständigen regionalen Arbeitsvermittlungszentrum (RAV) in Verbindung setzen sollte, um den Verlust von Arbeitslosenentschädigung zu vermeiden. Nach den geltenden gesetzlichen Bestimmungen ist der Arbeitnehmer verpflichtet, sich bereits unmittelbar nach dem Abschluss </w:t>
      </w:r>
      <w:r w:rsidR="003B6DD4">
        <w:rPr>
          <w:rFonts w:cstheme="minorHAnsi"/>
        </w:rPr>
        <w:t>einer</w:t>
      </w:r>
      <w:r w:rsidRPr="00ED3922">
        <w:rPr>
          <w:rFonts w:cstheme="minorHAnsi"/>
        </w:rPr>
        <w:t xml:space="preserve"> Aufhebungsvereinbarung um eine neue Arbeitsstelle zu bemühen.</w:t>
      </w:r>
    </w:p>
    <w:p w14:paraId="7C61F378" w14:textId="77777777" w:rsidR="00ED3922" w:rsidRPr="00ED3922" w:rsidRDefault="00ED3922" w:rsidP="00ED3922">
      <w:pPr>
        <w:rPr>
          <w:rFonts w:cstheme="minorHAnsi"/>
        </w:rPr>
      </w:pPr>
    </w:p>
    <w:p w14:paraId="6B3E1779" w14:textId="6D375DAF" w:rsidR="00ED3922" w:rsidRDefault="00ED3922" w:rsidP="00E20DE0">
      <w:pPr>
        <w:rPr>
          <w:rFonts w:cstheme="minorHAnsi"/>
        </w:rPr>
      </w:pPr>
      <w:r w:rsidRPr="00CB3BE6">
        <w:rPr>
          <w:rFonts w:cstheme="minorHAnsi"/>
          <w:i/>
          <w:iCs/>
          <w:color w:val="FF0000"/>
        </w:rPr>
        <w:t>Option</w:t>
      </w:r>
      <w:r w:rsidR="001E4335">
        <w:rPr>
          <w:rFonts w:cstheme="minorHAnsi"/>
          <w:i/>
          <w:iCs/>
          <w:color w:val="FF0000"/>
        </w:rPr>
        <w:t xml:space="preserve"> 1</w:t>
      </w:r>
      <w:r w:rsidRPr="00CB3BE6">
        <w:rPr>
          <w:rFonts w:cstheme="minorHAnsi"/>
          <w:i/>
          <w:iCs/>
          <w:color w:val="FF0000"/>
        </w:rPr>
        <w:t>:</w:t>
      </w:r>
      <w:r>
        <w:rPr>
          <w:rFonts w:cstheme="minorHAnsi"/>
          <w:i/>
          <w:iCs/>
          <w:color w:val="FF0000"/>
        </w:rPr>
        <w:t xml:space="preserve"> </w:t>
      </w:r>
      <w:r w:rsidRPr="00ED3922">
        <w:rPr>
          <w:rFonts w:cstheme="minorHAnsi"/>
        </w:rPr>
        <w:t>D</w:t>
      </w:r>
      <w:r>
        <w:rPr>
          <w:rFonts w:cstheme="minorHAnsi"/>
        </w:rPr>
        <w:t xml:space="preserve">ie Parteien halten hiermit zuhanden des RAV mit, dass der Arbeitgeber dem Arbeitnehmer den </w:t>
      </w:r>
      <w:r w:rsidR="00DF388B">
        <w:rPr>
          <w:rFonts w:cstheme="minorHAnsi"/>
        </w:rPr>
        <w:t>Arbeitsv</w:t>
      </w:r>
      <w:r>
        <w:rPr>
          <w:rFonts w:cstheme="minorHAnsi"/>
        </w:rPr>
        <w:t xml:space="preserve">ertrag </w:t>
      </w:r>
      <w:r w:rsidR="00C20FE6">
        <w:rPr>
          <w:rFonts w:cstheme="minorHAnsi"/>
        </w:rPr>
        <w:t xml:space="preserve">ordentlich </w:t>
      </w:r>
      <w:r>
        <w:rPr>
          <w:rFonts w:cstheme="minorHAnsi"/>
        </w:rPr>
        <w:t xml:space="preserve">gekündigt hätte, wenn er die Aufhebungsvereinbarung </w:t>
      </w:r>
      <w:r w:rsidR="00C20FE6">
        <w:rPr>
          <w:rFonts w:cstheme="minorHAnsi"/>
        </w:rPr>
        <w:t xml:space="preserve">nicht </w:t>
      </w:r>
      <w:r>
        <w:rPr>
          <w:rFonts w:cstheme="minorHAnsi"/>
        </w:rPr>
        <w:t>eingegangen wäre.</w:t>
      </w:r>
    </w:p>
    <w:p w14:paraId="1C7E9986" w14:textId="77777777" w:rsidR="001E4335" w:rsidRDefault="001E4335" w:rsidP="001E4335">
      <w:pPr>
        <w:rPr>
          <w:rFonts w:cstheme="minorHAnsi"/>
          <w:i/>
          <w:iCs/>
          <w:color w:val="FF0000"/>
        </w:rPr>
      </w:pPr>
    </w:p>
    <w:p w14:paraId="5799D987" w14:textId="29DC466C" w:rsidR="001E4335" w:rsidRPr="00ED3922" w:rsidRDefault="001E4335" w:rsidP="004F7E2F">
      <w:pPr>
        <w:rPr>
          <w:rFonts w:cstheme="minorHAnsi"/>
          <w:b/>
          <w:bCs/>
        </w:rPr>
      </w:pPr>
      <w:r w:rsidRPr="00CB3BE6">
        <w:rPr>
          <w:rFonts w:cstheme="minorHAnsi"/>
          <w:i/>
          <w:iCs/>
          <w:color w:val="FF0000"/>
        </w:rPr>
        <w:lastRenderedPageBreak/>
        <w:t>Option</w:t>
      </w:r>
      <w:r>
        <w:rPr>
          <w:rFonts w:cstheme="minorHAnsi"/>
          <w:i/>
          <w:iCs/>
          <w:color w:val="FF0000"/>
        </w:rPr>
        <w:t xml:space="preserve"> 2</w:t>
      </w:r>
      <w:r w:rsidRPr="00CB3BE6">
        <w:rPr>
          <w:rFonts w:cstheme="minorHAnsi"/>
          <w:i/>
          <w:iCs/>
          <w:color w:val="FF0000"/>
        </w:rPr>
        <w:t>:</w:t>
      </w:r>
      <w:r>
        <w:rPr>
          <w:rFonts w:cstheme="minorHAnsi"/>
          <w:i/>
          <w:iCs/>
          <w:color w:val="FF0000"/>
        </w:rPr>
        <w:t xml:space="preserve"> </w:t>
      </w:r>
      <w:r w:rsidRPr="00ED3922">
        <w:rPr>
          <w:rFonts w:cstheme="minorHAnsi"/>
        </w:rPr>
        <w:t>D</w:t>
      </w:r>
      <w:r>
        <w:rPr>
          <w:rFonts w:cstheme="minorHAnsi"/>
        </w:rPr>
        <w:t>ie Parteien halten hiermit zuhanden des RAV mit, dass der Arbeitnehmer das Arbeitsverhältnis mittels Aufhebungsvereinbarung auflösen wollte.</w:t>
      </w:r>
    </w:p>
    <w:p w14:paraId="0D1C2B28" w14:textId="77777777" w:rsidR="00ED3922" w:rsidRDefault="00ED3922" w:rsidP="00E20DE0">
      <w:pPr>
        <w:rPr>
          <w:rFonts w:cstheme="minorHAnsi"/>
          <w:b/>
          <w:bCs/>
        </w:rPr>
      </w:pPr>
    </w:p>
    <w:p w14:paraId="088B660D" w14:textId="73BBB828" w:rsidR="00FF517D" w:rsidRPr="00CB3BE6" w:rsidRDefault="00C20FE6" w:rsidP="00E20DE0">
      <w:pPr>
        <w:rPr>
          <w:rFonts w:cstheme="minorHAnsi"/>
        </w:rPr>
      </w:pPr>
      <w:r>
        <w:rPr>
          <w:rFonts w:cstheme="minorHAnsi"/>
          <w:b/>
          <w:bCs/>
        </w:rPr>
        <w:t>9</w:t>
      </w:r>
      <w:r w:rsidR="007336DE" w:rsidRPr="00CB3BE6">
        <w:rPr>
          <w:rFonts w:cstheme="minorHAnsi"/>
          <w:b/>
          <w:bCs/>
        </w:rPr>
        <w:t xml:space="preserve">. </w:t>
      </w:r>
      <w:r>
        <w:rPr>
          <w:rFonts w:cstheme="minorHAnsi"/>
          <w:b/>
          <w:bCs/>
        </w:rPr>
        <w:t xml:space="preserve">Herausgabepflicht </w:t>
      </w:r>
    </w:p>
    <w:p w14:paraId="5EC9C2C9" w14:textId="78AC789D" w:rsidR="00C20FE6" w:rsidRDefault="00C20FE6" w:rsidP="00C20FE6">
      <w:pPr>
        <w:rPr>
          <w:rFonts w:cstheme="minorHAnsi"/>
        </w:rPr>
      </w:pPr>
      <w:r w:rsidRPr="00C20FE6">
        <w:rPr>
          <w:rFonts w:cstheme="minorHAnsi"/>
        </w:rPr>
        <w:t>Spätestens im</w:t>
      </w:r>
      <w:r>
        <w:rPr>
          <w:rFonts w:cstheme="minorHAnsi"/>
        </w:rPr>
        <w:t xml:space="preserve"> Beendigungszeitpunk</w:t>
      </w:r>
      <w:r w:rsidRPr="00C20FE6">
        <w:rPr>
          <w:rFonts w:cstheme="minorHAnsi"/>
        </w:rPr>
        <w:t xml:space="preserve"> hat der</w:t>
      </w:r>
      <w:r>
        <w:rPr>
          <w:rFonts w:cstheme="minorHAnsi"/>
        </w:rPr>
        <w:t xml:space="preserve"> Arbeitnehmer</w:t>
      </w:r>
      <w:r w:rsidRPr="00C20FE6">
        <w:rPr>
          <w:rFonts w:cstheme="minorHAnsi"/>
        </w:rPr>
        <w:t xml:space="preserve"> </w:t>
      </w:r>
      <w:r>
        <w:rPr>
          <w:rFonts w:cstheme="minorHAnsi"/>
        </w:rPr>
        <w:t xml:space="preserve">alle </w:t>
      </w:r>
      <w:r w:rsidRPr="00C20FE6">
        <w:rPr>
          <w:rFonts w:cstheme="minorHAnsi"/>
        </w:rPr>
        <w:t xml:space="preserve">Unterlagen sowie Kopien und Abschriften davon, die </w:t>
      </w:r>
      <w:r>
        <w:rPr>
          <w:rFonts w:cstheme="minorHAnsi"/>
        </w:rPr>
        <w:t xml:space="preserve">dem Arbeitgeber </w:t>
      </w:r>
      <w:r w:rsidRPr="00C20FE6">
        <w:rPr>
          <w:rFonts w:cstheme="minorHAnsi"/>
        </w:rPr>
        <w:t>oder einer</w:t>
      </w:r>
      <w:r>
        <w:rPr>
          <w:rFonts w:cstheme="minorHAnsi"/>
        </w:rPr>
        <w:t xml:space="preserve"> Gruppengesellschaft</w:t>
      </w:r>
      <w:r w:rsidRPr="00C20FE6">
        <w:rPr>
          <w:rFonts w:cstheme="minorHAnsi"/>
        </w:rPr>
        <w:t xml:space="preserve"> gehören, an </w:t>
      </w:r>
      <w:r>
        <w:rPr>
          <w:rFonts w:cstheme="minorHAnsi"/>
        </w:rPr>
        <w:t>den Arbeitgeber</w:t>
      </w:r>
      <w:r w:rsidRPr="00C20FE6">
        <w:rPr>
          <w:rFonts w:cstheme="minorHAnsi"/>
        </w:rPr>
        <w:t xml:space="preserve"> herauszugeben.</w:t>
      </w:r>
      <w:r>
        <w:rPr>
          <w:rFonts w:cstheme="minorHAnsi"/>
        </w:rPr>
        <w:t xml:space="preserve"> </w:t>
      </w:r>
      <w:r w:rsidRPr="00C20FE6">
        <w:rPr>
          <w:rFonts w:cstheme="minorHAnsi"/>
        </w:rPr>
        <w:t xml:space="preserve">Der </w:t>
      </w:r>
      <w:r>
        <w:rPr>
          <w:rFonts w:cstheme="minorHAnsi"/>
        </w:rPr>
        <w:t>Arbeitnehmer</w:t>
      </w:r>
      <w:r w:rsidRPr="00C20FE6">
        <w:rPr>
          <w:rFonts w:cstheme="minorHAnsi"/>
        </w:rPr>
        <w:t xml:space="preserve"> ist verpflichtet, vertrauliche Informationen zu zerstören, welche er auf eigenen Datenverarbeitungsanlagen gespeichert hat.</w:t>
      </w:r>
    </w:p>
    <w:p w14:paraId="64A4042F" w14:textId="77777777" w:rsidR="00C20FE6" w:rsidRDefault="00C20FE6" w:rsidP="00C20FE6">
      <w:pPr>
        <w:rPr>
          <w:rFonts w:cstheme="minorHAnsi"/>
        </w:rPr>
      </w:pPr>
    </w:p>
    <w:p w14:paraId="7BCBAC68" w14:textId="52CF4A59" w:rsidR="00C20FE6" w:rsidRDefault="00C20FE6" w:rsidP="00771344">
      <w:pPr>
        <w:rPr>
          <w:rFonts w:cstheme="minorHAnsi"/>
        </w:rPr>
      </w:pPr>
      <w:r w:rsidRPr="00C20FE6">
        <w:rPr>
          <w:rFonts w:cstheme="minorHAnsi"/>
        </w:rPr>
        <w:t xml:space="preserve">Ausserdem hat der </w:t>
      </w:r>
      <w:r>
        <w:rPr>
          <w:rFonts w:cstheme="minorHAnsi"/>
        </w:rPr>
        <w:t>Arbeitnehmer</w:t>
      </w:r>
      <w:r w:rsidRPr="00C20FE6">
        <w:rPr>
          <w:rFonts w:cstheme="minorHAnsi"/>
        </w:rPr>
        <w:t xml:space="preserve"> das Eigentum </w:t>
      </w:r>
      <w:r>
        <w:rPr>
          <w:rFonts w:cstheme="minorHAnsi"/>
        </w:rPr>
        <w:t>des Arbeitgebers</w:t>
      </w:r>
      <w:r w:rsidRPr="00C20FE6">
        <w:rPr>
          <w:rFonts w:cstheme="minorHAnsi"/>
        </w:rPr>
        <w:t xml:space="preserve"> oder einer</w:t>
      </w:r>
      <w:r>
        <w:rPr>
          <w:rFonts w:cstheme="minorHAnsi"/>
        </w:rPr>
        <w:t xml:space="preserve"> Gruppengesellschaft</w:t>
      </w:r>
      <w:r w:rsidRPr="00C20FE6">
        <w:rPr>
          <w:rFonts w:cstheme="minorHAnsi"/>
        </w:rPr>
        <w:t>, insbesondere Akten, Berechnungen, Bücher, Dokumente, Korrespondenz, Notizen, Businesspläne, Computer, Laptops, Mobiltelefone, Kreditkarten, Badges und Schlüssel, etc., spätestens im</w:t>
      </w:r>
      <w:r>
        <w:rPr>
          <w:rFonts w:cstheme="minorHAnsi"/>
        </w:rPr>
        <w:t xml:space="preserve"> Beendigungszeitpunkt </w:t>
      </w:r>
      <w:r w:rsidRPr="00C20FE6">
        <w:rPr>
          <w:rFonts w:cstheme="minorHAnsi"/>
        </w:rPr>
        <w:t xml:space="preserve">zurückzugeben. </w:t>
      </w:r>
    </w:p>
    <w:p w14:paraId="22DFA59C" w14:textId="77777777" w:rsidR="00C20FE6" w:rsidRDefault="00C20FE6" w:rsidP="00C20FE6">
      <w:pPr>
        <w:rPr>
          <w:rFonts w:cstheme="minorHAnsi"/>
        </w:rPr>
      </w:pPr>
    </w:p>
    <w:p w14:paraId="0E3C065E" w14:textId="6FE88AA7" w:rsidR="00C20FE6" w:rsidRPr="00CB3BE6" w:rsidRDefault="00C20FE6" w:rsidP="00C20FE6">
      <w:pPr>
        <w:rPr>
          <w:rFonts w:cstheme="minorHAnsi"/>
        </w:rPr>
      </w:pPr>
      <w:r w:rsidRPr="00C20FE6">
        <w:rPr>
          <w:rFonts w:cstheme="minorHAnsi"/>
          <w:b/>
          <w:bCs/>
          <w:color w:val="FF0000"/>
        </w:rPr>
        <w:t>Option:</w:t>
      </w:r>
      <w:r>
        <w:rPr>
          <w:rFonts w:cstheme="minorHAnsi"/>
          <w:b/>
          <w:bCs/>
        </w:rPr>
        <w:t xml:space="preserve"> 10</w:t>
      </w:r>
      <w:r w:rsidRPr="00CB3BE6">
        <w:rPr>
          <w:rFonts w:cstheme="minorHAnsi"/>
          <w:b/>
          <w:bCs/>
        </w:rPr>
        <w:t xml:space="preserve">. </w:t>
      </w:r>
      <w:r w:rsidRPr="00C20FE6">
        <w:rPr>
          <w:rFonts w:cstheme="minorHAnsi"/>
          <w:b/>
          <w:bCs/>
        </w:rPr>
        <w:t>Nachvertragliches Abwerbeverbot</w:t>
      </w:r>
    </w:p>
    <w:p w14:paraId="6BB4B2CB" w14:textId="71B5D931" w:rsidR="00C20FE6" w:rsidRDefault="00C20FE6" w:rsidP="00C20FE6">
      <w:pPr>
        <w:rPr>
          <w:rFonts w:cstheme="minorHAnsi"/>
        </w:rPr>
      </w:pPr>
      <w:r w:rsidRPr="00C20FE6">
        <w:rPr>
          <w:rFonts w:cstheme="minorHAnsi"/>
        </w:rPr>
        <w:t xml:space="preserve">Der </w:t>
      </w:r>
      <w:r>
        <w:rPr>
          <w:rFonts w:cstheme="minorHAnsi"/>
        </w:rPr>
        <w:t>Arbeitnehmer</w:t>
      </w:r>
      <w:r w:rsidRPr="00C20FE6">
        <w:rPr>
          <w:rFonts w:cstheme="minorHAnsi"/>
        </w:rPr>
        <w:t xml:space="preserve"> verpflichtet sich während </w:t>
      </w:r>
      <w:r w:rsidRPr="00C20FE6">
        <w:rPr>
          <w:rFonts w:cstheme="minorHAnsi"/>
          <w:highlight w:val="lightGray"/>
        </w:rPr>
        <w:t>12</w:t>
      </w:r>
      <w:r w:rsidRPr="00C20FE6">
        <w:rPr>
          <w:rFonts w:cstheme="minorHAnsi"/>
        </w:rPr>
        <w:t xml:space="preserve"> Monaten nach Beendigung des Arbeitsverhältnisses weder direkt noch indirekt Arbeitnehmer </w:t>
      </w:r>
      <w:r>
        <w:rPr>
          <w:rFonts w:cstheme="minorHAnsi"/>
        </w:rPr>
        <w:t xml:space="preserve">des Arbeitgebers </w:t>
      </w:r>
      <w:r w:rsidRPr="00C20FE6">
        <w:rPr>
          <w:rFonts w:cstheme="minorHAnsi"/>
        </w:rPr>
        <w:t>abzuwerben oder zu vermitteln.</w:t>
      </w:r>
    </w:p>
    <w:p w14:paraId="19958B55" w14:textId="77777777" w:rsidR="00C20FE6" w:rsidRPr="00CB3BE6" w:rsidRDefault="00C20FE6" w:rsidP="00E20DE0">
      <w:pPr>
        <w:rPr>
          <w:rFonts w:cstheme="minorHAnsi"/>
        </w:rPr>
      </w:pPr>
    </w:p>
    <w:p w14:paraId="47EB8B56" w14:textId="04590909" w:rsidR="008D0B89" w:rsidRPr="00CB3BE6" w:rsidRDefault="008D0B89" w:rsidP="008D0B89">
      <w:pPr>
        <w:rPr>
          <w:rFonts w:cstheme="minorHAnsi"/>
        </w:rPr>
      </w:pPr>
      <w:r>
        <w:rPr>
          <w:rFonts w:cstheme="minorHAnsi"/>
          <w:b/>
          <w:bCs/>
        </w:rPr>
        <w:t>1</w:t>
      </w:r>
      <w:r w:rsidR="003417AF">
        <w:rPr>
          <w:rFonts w:cstheme="minorHAnsi"/>
          <w:b/>
          <w:bCs/>
        </w:rPr>
        <w:t>1</w:t>
      </w:r>
      <w:r w:rsidRPr="00CB3BE6">
        <w:rPr>
          <w:rFonts w:cstheme="minorHAnsi"/>
          <w:b/>
          <w:bCs/>
        </w:rPr>
        <w:t xml:space="preserve">. </w:t>
      </w:r>
      <w:r>
        <w:rPr>
          <w:rFonts w:cstheme="minorHAnsi"/>
          <w:b/>
          <w:bCs/>
        </w:rPr>
        <w:t>Vertretungsverbot</w:t>
      </w:r>
    </w:p>
    <w:p w14:paraId="2026604A" w14:textId="6DF8A822" w:rsidR="007336DE" w:rsidRDefault="008D0B89" w:rsidP="008D0B89">
      <w:pPr>
        <w:rPr>
          <w:rFonts w:cstheme="minorHAnsi"/>
        </w:rPr>
      </w:pPr>
      <w:r w:rsidRPr="008D0B89">
        <w:rPr>
          <w:rFonts w:cstheme="minorHAnsi"/>
        </w:rPr>
        <w:t>Der Arbeitnehmer verpflichtet sich vom</w:t>
      </w:r>
      <w:r>
        <w:rPr>
          <w:rFonts w:cstheme="minorHAnsi"/>
        </w:rPr>
        <w:t xml:space="preserve"> Freistellungszeitpunkt</w:t>
      </w:r>
      <w:r w:rsidRPr="008D0B89">
        <w:rPr>
          <w:rFonts w:cstheme="minorHAnsi"/>
        </w:rPr>
        <w:t xml:space="preserve"> an weder als</w:t>
      </w:r>
      <w:r>
        <w:rPr>
          <w:rFonts w:cstheme="minorHAnsi"/>
        </w:rPr>
        <w:t xml:space="preserve"> Arbeitnehmer</w:t>
      </w:r>
      <w:r w:rsidRPr="008D0B89">
        <w:rPr>
          <w:rFonts w:cstheme="minorHAnsi"/>
        </w:rPr>
        <w:t xml:space="preserve">, Geschäftsführer, Auftragnehmer oder Agent </w:t>
      </w:r>
      <w:r>
        <w:rPr>
          <w:rFonts w:cstheme="minorHAnsi"/>
        </w:rPr>
        <w:t>des Arbeitgebers</w:t>
      </w:r>
      <w:r w:rsidRPr="008D0B89">
        <w:rPr>
          <w:rFonts w:cstheme="minorHAnsi"/>
        </w:rPr>
        <w:t xml:space="preserve"> oder einer </w:t>
      </w:r>
      <w:r>
        <w:rPr>
          <w:rFonts w:cstheme="minorHAnsi"/>
        </w:rPr>
        <w:t>Gruppengesellschaft</w:t>
      </w:r>
      <w:r w:rsidRPr="008D0B89">
        <w:rPr>
          <w:rFonts w:cstheme="minorHAnsi"/>
        </w:rPr>
        <w:t xml:space="preserve"> aufzutreten.</w:t>
      </w:r>
    </w:p>
    <w:p w14:paraId="0B826624" w14:textId="77777777" w:rsidR="003417AF" w:rsidRDefault="003417AF" w:rsidP="008D0B89">
      <w:pPr>
        <w:rPr>
          <w:rFonts w:cstheme="minorHAnsi"/>
        </w:rPr>
      </w:pPr>
    </w:p>
    <w:p w14:paraId="4076AE38" w14:textId="3EAA5FE7" w:rsidR="003417AF" w:rsidRPr="00CB3BE6" w:rsidRDefault="003417AF" w:rsidP="003417AF">
      <w:pPr>
        <w:rPr>
          <w:rFonts w:cstheme="minorHAnsi"/>
        </w:rPr>
      </w:pPr>
      <w:r>
        <w:rPr>
          <w:rFonts w:cstheme="minorHAnsi"/>
          <w:b/>
          <w:bCs/>
        </w:rPr>
        <w:t>12</w:t>
      </w:r>
      <w:r w:rsidRPr="00CB3BE6">
        <w:rPr>
          <w:rFonts w:cstheme="minorHAnsi"/>
          <w:b/>
          <w:bCs/>
        </w:rPr>
        <w:t xml:space="preserve">. </w:t>
      </w:r>
      <w:r>
        <w:rPr>
          <w:rFonts w:cstheme="minorHAnsi"/>
          <w:b/>
          <w:bCs/>
        </w:rPr>
        <w:t>Arbeitszeugnis</w:t>
      </w:r>
    </w:p>
    <w:p w14:paraId="004A43C0" w14:textId="4E893B35" w:rsidR="008D0B89" w:rsidRDefault="003417AF" w:rsidP="003417AF">
      <w:pPr>
        <w:rPr>
          <w:rFonts w:cstheme="minorHAnsi"/>
          <w:color w:val="FF0000"/>
        </w:rPr>
      </w:pPr>
      <w:r w:rsidRPr="003417AF">
        <w:rPr>
          <w:rFonts w:cstheme="minorHAnsi"/>
        </w:rPr>
        <w:t>Der A</w:t>
      </w:r>
      <w:r>
        <w:rPr>
          <w:rFonts w:cstheme="minorHAnsi"/>
        </w:rPr>
        <w:t>rbeitnehmer</w:t>
      </w:r>
      <w:r w:rsidRPr="003417AF">
        <w:rPr>
          <w:rFonts w:cstheme="minorHAnsi"/>
        </w:rPr>
        <w:t xml:space="preserve"> hat Anspruch auf ein Arbeitszeugnis, das dem </w:t>
      </w:r>
      <w:r>
        <w:rPr>
          <w:rFonts w:cstheme="minorHAnsi"/>
        </w:rPr>
        <w:t>Arbeitnehmer</w:t>
      </w:r>
      <w:r w:rsidRPr="003417AF">
        <w:rPr>
          <w:rFonts w:cstheme="minorHAnsi"/>
        </w:rPr>
        <w:t xml:space="preserve"> </w:t>
      </w:r>
      <w:r>
        <w:rPr>
          <w:rFonts w:cstheme="minorHAnsi"/>
        </w:rPr>
        <w:t>im</w:t>
      </w:r>
      <w:r w:rsidRPr="003417AF">
        <w:rPr>
          <w:rFonts w:cstheme="minorHAnsi"/>
        </w:rPr>
        <w:t xml:space="preserve"> </w:t>
      </w:r>
      <w:r>
        <w:rPr>
          <w:rFonts w:cstheme="minorHAnsi"/>
        </w:rPr>
        <w:t>Beendigungszeitpunkt</w:t>
      </w:r>
      <w:r w:rsidRPr="003417AF">
        <w:rPr>
          <w:rFonts w:cstheme="minorHAnsi"/>
        </w:rPr>
        <w:t xml:space="preserve">, spätestens jedoch innert zehn Tagen nach dem </w:t>
      </w:r>
      <w:r>
        <w:rPr>
          <w:rFonts w:cstheme="minorHAnsi"/>
        </w:rPr>
        <w:t>Beendigungszeitpunkt</w:t>
      </w:r>
      <w:r w:rsidRPr="003417AF">
        <w:rPr>
          <w:rFonts w:cstheme="minorHAnsi"/>
        </w:rPr>
        <w:t xml:space="preserve">, zugestellt wird. Der Wortlaut des Arbeitszeugnisses ist </w:t>
      </w:r>
      <w:r>
        <w:rPr>
          <w:rFonts w:cstheme="minorHAnsi"/>
        </w:rPr>
        <w:t>in</w:t>
      </w:r>
      <w:r w:rsidRPr="003417AF">
        <w:rPr>
          <w:rFonts w:cstheme="minorHAnsi"/>
        </w:rPr>
        <w:t xml:space="preserve"> Anhang 1</w:t>
      </w:r>
      <w:r>
        <w:rPr>
          <w:rFonts w:cstheme="minorHAnsi"/>
        </w:rPr>
        <w:t xml:space="preserve"> </w:t>
      </w:r>
      <w:r w:rsidRPr="003417AF">
        <w:rPr>
          <w:rFonts w:cstheme="minorHAnsi"/>
        </w:rPr>
        <w:t>festgehalten</w:t>
      </w:r>
      <w:r>
        <w:rPr>
          <w:rFonts w:cstheme="minorHAnsi"/>
        </w:rPr>
        <w:t xml:space="preserve">. </w:t>
      </w:r>
      <w:r>
        <w:rPr>
          <w:rFonts w:cstheme="minorHAnsi"/>
          <w:color w:val="FF0000"/>
        </w:rPr>
        <w:t>Wichtig: der genaue Wortlaut Arbeitszeugnisses sollte Bestandteil der Aufhebungsvereinbarung sein.</w:t>
      </w:r>
    </w:p>
    <w:p w14:paraId="22B70294" w14:textId="77777777" w:rsidR="002829F0" w:rsidRDefault="002829F0" w:rsidP="003417AF">
      <w:pPr>
        <w:rPr>
          <w:rFonts w:cstheme="minorHAnsi"/>
          <w:color w:val="FF0000"/>
        </w:rPr>
      </w:pPr>
    </w:p>
    <w:p w14:paraId="60071E1F" w14:textId="6F6DC416" w:rsidR="002829F0" w:rsidRPr="002829F0" w:rsidRDefault="002829F0" w:rsidP="002829F0">
      <w:pPr>
        <w:rPr>
          <w:rFonts w:cstheme="minorHAnsi"/>
          <w:b/>
          <w:bCs/>
        </w:rPr>
      </w:pPr>
      <w:r w:rsidRPr="00C20FE6">
        <w:rPr>
          <w:rFonts w:cstheme="minorHAnsi"/>
          <w:b/>
          <w:bCs/>
          <w:color w:val="FF0000"/>
        </w:rPr>
        <w:t>Option:</w:t>
      </w:r>
      <w:r>
        <w:rPr>
          <w:rFonts w:cstheme="minorHAnsi"/>
          <w:b/>
          <w:bCs/>
        </w:rPr>
        <w:t xml:space="preserve"> 13. </w:t>
      </w:r>
      <w:r w:rsidRPr="002829F0">
        <w:rPr>
          <w:rFonts w:cstheme="minorHAnsi"/>
          <w:b/>
          <w:bCs/>
        </w:rPr>
        <w:t>Unterschriftsberechtigung</w:t>
      </w:r>
    </w:p>
    <w:p w14:paraId="0094883A" w14:textId="28E3C1A9" w:rsidR="002829F0" w:rsidRDefault="002829F0" w:rsidP="002829F0">
      <w:pPr>
        <w:rPr>
          <w:rFonts w:cstheme="minorHAnsi"/>
        </w:rPr>
      </w:pPr>
      <w:r w:rsidRPr="002829F0">
        <w:rPr>
          <w:rFonts w:cstheme="minorHAnsi"/>
        </w:rPr>
        <w:t>D</w:t>
      </w:r>
      <w:r>
        <w:rPr>
          <w:rFonts w:cstheme="minorHAnsi"/>
        </w:rPr>
        <w:t>ie</w:t>
      </w:r>
      <w:r w:rsidRPr="002829F0">
        <w:rPr>
          <w:rFonts w:cstheme="minorHAnsi"/>
        </w:rPr>
        <w:t xml:space="preserve"> Unterschriftsberechtigung des </w:t>
      </w:r>
      <w:r>
        <w:rPr>
          <w:rFonts w:cstheme="minorHAnsi"/>
        </w:rPr>
        <w:t>Arbeitnehmers für den Arbeitgeber oder einer Gruppengesellschaft</w:t>
      </w:r>
      <w:r w:rsidRPr="002829F0">
        <w:rPr>
          <w:rFonts w:cstheme="minorHAnsi"/>
        </w:rPr>
        <w:t xml:space="preserve"> endet </w:t>
      </w:r>
      <w:r>
        <w:rPr>
          <w:rFonts w:cstheme="minorHAnsi"/>
        </w:rPr>
        <w:t>im Freistellungszeitpunkt</w:t>
      </w:r>
      <w:r w:rsidRPr="002829F0">
        <w:rPr>
          <w:rFonts w:cstheme="minorHAnsi"/>
        </w:rPr>
        <w:t xml:space="preserve">. </w:t>
      </w:r>
      <w:r>
        <w:rPr>
          <w:rFonts w:cstheme="minorHAnsi"/>
        </w:rPr>
        <w:t>D</w:t>
      </w:r>
      <w:r w:rsidRPr="002829F0">
        <w:rPr>
          <w:rFonts w:cstheme="minorHAnsi"/>
        </w:rPr>
        <w:t xml:space="preserve">er </w:t>
      </w:r>
      <w:r>
        <w:rPr>
          <w:rFonts w:cstheme="minorHAnsi"/>
        </w:rPr>
        <w:t>Arbeitnehmer</w:t>
      </w:r>
      <w:r w:rsidRPr="002829F0">
        <w:rPr>
          <w:rFonts w:cstheme="minorHAnsi"/>
        </w:rPr>
        <w:t xml:space="preserve"> tritt an jenem Tag als </w:t>
      </w:r>
      <w:r w:rsidRPr="002829F0">
        <w:rPr>
          <w:rFonts w:cstheme="minorHAnsi"/>
          <w:highlight w:val="lightGray"/>
        </w:rPr>
        <w:t>Verwaltungsrat/Geschäftsführer/Prokurrist etc.</w:t>
      </w:r>
      <w:r w:rsidRPr="002829F0">
        <w:rPr>
          <w:rFonts w:cstheme="minorHAnsi"/>
        </w:rPr>
        <w:t xml:space="preserve"> der Gesellschaft zurück. </w:t>
      </w:r>
      <w:r>
        <w:rPr>
          <w:rFonts w:cstheme="minorHAnsi"/>
        </w:rPr>
        <w:t>Der Arbeitgeber wir</w:t>
      </w:r>
      <w:r w:rsidR="0056544B">
        <w:rPr>
          <w:rFonts w:cstheme="minorHAnsi"/>
        </w:rPr>
        <w:t>d</w:t>
      </w:r>
      <w:r>
        <w:rPr>
          <w:rFonts w:cstheme="minorHAnsi"/>
        </w:rPr>
        <w:t xml:space="preserve"> den Arbeitnehmer</w:t>
      </w:r>
      <w:r w:rsidRPr="002829F0">
        <w:rPr>
          <w:rFonts w:cstheme="minorHAnsi"/>
        </w:rPr>
        <w:t xml:space="preserve"> die entsprechende(n) Eintragung(en) </w:t>
      </w:r>
      <w:r w:rsidR="0056544B">
        <w:rPr>
          <w:rFonts w:cstheme="minorHAnsi"/>
        </w:rPr>
        <w:t>im</w:t>
      </w:r>
      <w:r w:rsidRPr="002829F0">
        <w:rPr>
          <w:rFonts w:cstheme="minorHAnsi"/>
        </w:rPr>
        <w:t xml:space="preserve"> jeweiligen Handelsregister löschen.</w:t>
      </w:r>
    </w:p>
    <w:p w14:paraId="3BCFC506" w14:textId="77777777" w:rsidR="00BB75A6" w:rsidRPr="00BB75A6" w:rsidRDefault="00BB75A6" w:rsidP="00E20DE0">
      <w:pPr>
        <w:rPr>
          <w:rFonts w:cstheme="minorHAnsi"/>
          <w:b/>
          <w:bCs/>
        </w:rPr>
      </w:pPr>
    </w:p>
    <w:p w14:paraId="11B3C4FF" w14:textId="5BFE4534" w:rsidR="00BB75A6" w:rsidRPr="00BB75A6" w:rsidRDefault="00BB75A6" w:rsidP="00BB75A6">
      <w:pPr>
        <w:rPr>
          <w:rFonts w:cstheme="minorHAnsi"/>
          <w:b/>
          <w:bCs/>
        </w:rPr>
      </w:pPr>
      <w:r>
        <w:rPr>
          <w:rFonts w:cstheme="minorHAnsi"/>
          <w:b/>
          <w:bCs/>
        </w:rPr>
        <w:t xml:space="preserve">14. </w:t>
      </w:r>
      <w:r w:rsidRPr="00BB75A6">
        <w:rPr>
          <w:rFonts w:cstheme="minorHAnsi"/>
          <w:b/>
          <w:bCs/>
        </w:rPr>
        <w:t>Änderungen und Ergänzungen</w:t>
      </w:r>
    </w:p>
    <w:p w14:paraId="400389EB" w14:textId="001206C0" w:rsidR="00BB75A6" w:rsidRDefault="00BB75A6" w:rsidP="00DF388B">
      <w:pPr>
        <w:rPr>
          <w:rFonts w:cstheme="minorHAnsi"/>
        </w:rPr>
      </w:pPr>
      <w:r w:rsidRPr="00BB75A6">
        <w:rPr>
          <w:rFonts w:cstheme="minorHAnsi"/>
        </w:rPr>
        <w:t xml:space="preserve">Änderungen </w:t>
      </w:r>
      <w:r>
        <w:rPr>
          <w:rFonts w:cstheme="minorHAnsi"/>
        </w:rPr>
        <w:t>oder</w:t>
      </w:r>
      <w:r w:rsidRPr="00BB75A6">
        <w:rPr>
          <w:rFonts w:cstheme="minorHAnsi"/>
        </w:rPr>
        <w:t xml:space="preserve"> Ergänzungen dieser </w:t>
      </w:r>
      <w:r>
        <w:rPr>
          <w:rFonts w:cstheme="minorHAnsi"/>
        </w:rPr>
        <w:t>Aufhebungsvereinbarung</w:t>
      </w:r>
      <w:r w:rsidRPr="00BB75A6">
        <w:rPr>
          <w:rFonts w:cstheme="minorHAnsi"/>
        </w:rPr>
        <w:t xml:space="preserve"> sind nur gültig, wenn sie in schriftlicher Form abgefasst und von den </w:t>
      </w:r>
      <w:r>
        <w:rPr>
          <w:rFonts w:cstheme="minorHAnsi"/>
        </w:rPr>
        <w:t>Parteien</w:t>
      </w:r>
      <w:r w:rsidRPr="00BB75A6">
        <w:rPr>
          <w:rFonts w:cstheme="minorHAnsi"/>
        </w:rPr>
        <w:t xml:space="preserve"> unterzeichnet werden.</w:t>
      </w:r>
    </w:p>
    <w:p w14:paraId="713E95AB" w14:textId="77777777" w:rsidR="00D8287A" w:rsidRPr="00BB75A6" w:rsidRDefault="00D8287A" w:rsidP="00BB75A6">
      <w:pPr>
        <w:rPr>
          <w:rFonts w:cstheme="minorHAnsi"/>
        </w:rPr>
      </w:pPr>
    </w:p>
    <w:p w14:paraId="642DDB54" w14:textId="23EA8990" w:rsidR="00BB75A6" w:rsidRPr="00BB75A6" w:rsidRDefault="00BB75A6" w:rsidP="00BB75A6">
      <w:pPr>
        <w:rPr>
          <w:rFonts w:cstheme="minorHAnsi"/>
          <w:b/>
          <w:bCs/>
        </w:rPr>
      </w:pPr>
      <w:r>
        <w:rPr>
          <w:rFonts w:cstheme="minorHAnsi"/>
          <w:b/>
          <w:bCs/>
        </w:rPr>
        <w:t xml:space="preserve">15. </w:t>
      </w:r>
      <w:r w:rsidRPr="00BB75A6">
        <w:rPr>
          <w:rFonts w:cstheme="minorHAnsi"/>
          <w:b/>
          <w:bCs/>
        </w:rPr>
        <w:t>Stillschweigen</w:t>
      </w:r>
    </w:p>
    <w:p w14:paraId="500AB3E2" w14:textId="0E506FE7" w:rsidR="00BB75A6" w:rsidRDefault="00BB75A6" w:rsidP="00BB75A6">
      <w:pPr>
        <w:rPr>
          <w:rFonts w:cstheme="minorHAnsi"/>
        </w:rPr>
      </w:pPr>
      <w:r w:rsidRPr="00BB75A6">
        <w:rPr>
          <w:rFonts w:cstheme="minorHAnsi"/>
        </w:rPr>
        <w:t xml:space="preserve">Die </w:t>
      </w:r>
      <w:r>
        <w:rPr>
          <w:rFonts w:cstheme="minorHAnsi"/>
        </w:rPr>
        <w:t>Parteien</w:t>
      </w:r>
      <w:r w:rsidRPr="00BB75A6">
        <w:rPr>
          <w:rFonts w:cstheme="minorHAnsi"/>
        </w:rPr>
        <w:t xml:space="preserve"> vereinbaren über den Inhalt der </w:t>
      </w:r>
      <w:r>
        <w:rPr>
          <w:rFonts w:cstheme="minorHAnsi"/>
        </w:rPr>
        <w:t>Aufhebungsvereinbarung</w:t>
      </w:r>
      <w:r w:rsidRPr="00BB75A6">
        <w:rPr>
          <w:rFonts w:cstheme="minorHAnsi"/>
        </w:rPr>
        <w:t xml:space="preserve"> Stillschweigen zu bewahren, es sei denn die Offenlegung würde vom Gesetz</w:t>
      </w:r>
      <w:r>
        <w:rPr>
          <w:rFonts w:cstheme="minorHAnsi"/>
        </w:rPr>
        <w:t xml:space="preserve"> oder einer staatlichen Behörde (z.B. </w:t>
      </w:r>
      <w:r w:rsidR="00760F5D">
        <w:rPr>
          <w:rFonts w:cstheme="minorHAnsi"/>
        </w:rPr>
        <w:t xml:space="preserve">RAV, </w:t>
      </w:r>
      <w:r>
        <w:rPr>
          <w:rFonts w:cstheme="minorHAnsi"/>
        </w:rPr>
        <w:t>Gericht)</w:t>
      </w:r>
      <w:r w:rsidRPr="00BB75A6">
        <w:rPr>
          <w:rFonts w:cstheme="minorHAnsi"/>
        </w:rPr>
        <w:t xml:space="preserve"> verlangt.</w:t>
      </w:r>
    </w:p>
    <w:p w14:paraId="7A129253" w14:textId="77777777" w:rsidR="00DF388B" w:rsidRDefault="00DF388B" w:rsidP="00BB75A6">
      <w:pPr>
        <w:rPr>
          <w:rFonts w:cstheme="minorHAnsi"/>
        </w:rPr>
      </w:pPr>
    </w:p>
    <w:p w14:paraId="36E96953" w14:textId="77777777" w:rsidR="00BB75A6" w:rsidRDefault="00BB75A6" w:rsidP="00E20DE0">
      <w:pPr>
        <w:rPr>
          <w:rFonts w:cstheme="minorHAnsi"/>
        </w:rPr>
      </w:pPr>
    </w:p>
    <w:p w14:paraId="28F2C196" w14:textId="56F84B74" w:rsidR="005B4EB9" w:rsidRPr="002829F0" w:rsidRDefault="005B4EB9" w:rsidP="005B4EB9">
      <w:pPr>
        <w:rPr>
          <w:rFonts w:cstheme="minorHAnsi"/>
          <w:b/>
          <w:bCs/>
        </w:rPr>
      </w:pPr>
      <w:r w:rsidRPr="00C20FE6">
        <w:rPr>
          <w:rFonts w:cstheme="minorHAnsi"/>
          <w:b/>
          <w:bCs/>
          <w:color w:val="FF0000"/>
        </w:rPr>
        <w:lastRenderedPageBreak/>
        <w:t>Option:</w:t>
      </w:r>
      <w:r>
        <w:rPr>
          <w:rFonts w:cstheme="minorHAnsi"/>
          <w:b/>
          <w:bCs/>
        </w:rPr>
        <w:t xml:space="preserve"> 1</w:t>
      </w:r>
      <w:r w:rsidR="00BB75A6">
        <w:rPr>
          <w:rFonts w:cstheme="minorHAnsi"/>
          <w:b/>
          <w:bCs/>
        </w:rPr>
        <w:t>6</w:t>
      </w:r>
      <w:r>
        <w:rPr>
          <w:rFonts w:cstheme="minorHAnsi"/>
          <w:b/>
          <w:bCs/>
        </w:rPr>
        <w:t>. Saldoklausel</w:t>
      </w:r>
    </w:p>
    <w:p w14:paraId="48EC367A" w14:textId="15B49BC2" w:rsidR="005B4EB9" w:rsidRDefault="00BB75A6" w:rsidP="00E20DE0">
      <w:pPr>
        <w:rPr>
          <w:rFonts w:cstheme="minorHAnsi"/>
        </w:rPr>
      </w:pPr>
      <w:r w:rsidRPr="00BB75A6">
        <w:rPr>
          <w:rFonts w:cstheme="minorHAnsi"/>
        </w:rPr>
        <w:t xml:space="preserve">Mit dem Abschluss und der Erfüllung dieser </w:t>
      </w:r>
      <w:r>
        <w:rPr>
          <w:rFonts w:cstheme="minorHAnsi"/>
        </w:rPr>
        <w:t>Aufhebungsvereinbarung</w:t>
      </w:r>
      <w:r w:rsidRPr="00BB75A6">
        <w:rPr>
          <w:rFonts w:cstheme="minorHAnsi"/>
        </w:rPr>
        <w:t xml:space="preserve"> erklären sich die </w:t>
      </w:r>
      <w:r>
        <w:rPr>
          <w:rFonts w:cstheme="minorHAnsi"/>
        </w:rPr>
        <w:t>Parteien</w:t>
      </w:r>
      <w:r w:rsidRPr="00BB75A6">
        <w:rPr>
          <w:rFonts w:cstheme="minorHAnsi"/>
        </w:rPr>
        <w:t xml:space="preserve"> per Saldo sämtlicher Ansprüche als endgültig und vollständig auseinandergesetzt.</w:t>
      </w:r>
    </w:p>
    <w:p w14:paraId="5B51A168" w14:textId="77777777" w:rsidR="00AF24D3" w:rsidRPr="00CB3BE6" w:rsidRDefault="00AF24D3" w:rsidP="00E20DE0">
      <w:pPr>
        <w:rPr>
          <w:rFonts w:cstheme="minorHAnsi"/>
          <w:b/>
          <w:bCs/>
        </w:rPr>
      </w:pPr>
    </w:p>
    <w:p w14:paraId="308A115D" w14:textId="7F671F2C" w:rsidR="00DF20DD" w:rsidRPr="00CB3BE6" w:rsidRDefault="00C20A41" w:rsidP="00E20DE0">
      <w:pPr>
        <w:rPr>
          <w:rFonts w:cstheme="minorHAnsi"/>
          <w:b/>
          <w:bCs/>
        </w:rPr>
      </w:pPr>
      <w:r w:rsidRPr="00CB3BE6">
        <w:rPr>
          <w:rFonts w:cstheme="minorHAnsi"/>
          <w:b/>
          <w:bCs/>
        </w:rPr>
        <w:t>1</w:t>
      </w:r>
      <w:r w:rsidR="00BB75A6">
        <w:rPr>
          <w:rFonts w:cstheme="minorHAnsi"/>
          <w:b/>
          <w:bCs/>
        </w:rPr>
        <w:t>7</w:t>
      </w:r>
      <w:r w:rsidR="00DF20DD" w:rsidRPr="00CB3BE6">
        <w:rPr>
          <w:rFonts w:cstheme="minorHAnsi"/>
          <w:b/>
          <w:bCs/>
        </w:rPr>
        <w:t>. Ausfertigung</w:t>
      </w:r>
    </w:p>
    <w:p w14:paraId="3BC8E970" w14:textId="7A82DCF8" w:rsidR="00976079" w:rsidRDefault="00DF20DD" w:rsidP="00E20DE0">
      <w:pPr>
        <w:rPr>
          <w:rFonts w:cstheme="minorHAnsi"/>
        </w:rPr>
      </w:pPr>
      <w:r w:rsidRPr="00CB3BE6">
        <w:rPr>
          <w:rFonts w:cstheme="minorHAnsi"/>
        </w:rPr>
        <w:t>Jede Partei erhält ein Original dieses Vertrages.</w:t>
      </w:r>
    </w:p>
    <w:p w14:paraId="537357CC" w14:textId="77777777" w:rsidR="00C03AC0" w:rsidRDefault="00C03AC0" w:rsidP="00C03AC0">
      <w:pPr>
        <w:rPr>
          <w:rFonts w:cstheme="minorHAnsi"/>
        </w:rPr>
      </w:pPr>
    </w:p>
    <w:p w14:paraId="3F8B0437" w14:textId="02D41C3F" w:rsidR="00DF20DD" w:rsidRPr="00C03AC0" w:rsidRDefault="00A11D10" w:rsidP="00C03AC0">
      <w:pPr>
        <w:rPr>
          <w:rFonts w:cstheme="minorHAnsi"/>
        </w:rPr>
      </w:pPr>
      <w:r w:rsidRPr="00CB3BE6">
        <w:rPr>
          <w:rFonts w:cstheme="minorHAnsi"/>
          <w:b/>
          <w:bCs/>
        </w:rPr>
        <w:t>1</w:t>
      </w:r>
      <w:r w:rsidR="00C03AC0">
        <w:rPr>
          <w:rFonts w:cstheme="minorHAnsi"/>
          <w:b/>
          <w:bCs/>
        </w:rPr>
        <w:t>8</w:t>
      </w:r>
      <w:r w:rsidR="00DF20DD" w:rsidRPr="00CB3BE6">
        <w:rPr>
          <w:rFonts w:cstheme="minorHAnsi"/>
          <w:b/>
          <w:bCs/>
        </w:rPr>
        <w:t>. Anwendbares Recht und Gerichtsstand</w:t>
      </w:r>
    </w:p>
    <w:p w14:paraId="6CE2333A" w14:textId="77777777" w:rsidR="00C20A41" w:rsidRPr="00CB3BE6" w:rsidRDefault="00C20A41" w:rsidP="00E20DE0">
      <w:pPr>
        <w:rPr>
          <w:rFonts w:cstheme="minorHAnsi"/>
        </w:rPr>
      </w:pPr>
      <w:r w:rsidRPr="00CB3BE6">
        <w:rPr>
          <w:rFonts w:cstheme="minorHAnsi"/>
        </w:rPr>
        <w:t>Der Arbeitsvertrag untersteht schweizerischem Recht (ohne Berücksichtigung des Internationalen Privatrechts)</w:t>
      </w:r>
      <w:r w:rsidR="00DF20DD" w:rsidRPr="00CB3BE6">
        <w:rPr>
          <w:rFonts w:cstheme="minorHAnsi"/>
        </w:rPr>
        <w:t>.</w:t>
      </w:r>
    </w:p>
    <w:p w14:paraId="35265FAD" w14:textId="77777777" w:rsidR="00C20A41" w:rsidRPr="00CB3BE6" w:rsidRDefault="00C20A41" w:rsidP="00E20DE0">
      <w:pPr>
        <w:rPr>
          <w:rFonts w:cstheme="minorHAnsi"/>
        </w:rPr>
      </w:pPr>
    </w:p>
    <w:p w14:paraId="4D59DF61" w14:textId="51C63BBD" w:rsidR="00DF20DD" w:rsidRPr="00CB3BE6" w:rsidRDefault="00C20A41" w:rsidP="00E20DE0">
      <w:pPr>
        <w:rPr>
          <w:rFonts w:cstheme="minorHAnsi"/>
        </w:rPr>
      </w:pPr>
      <w:r w:rsidRPr="00CB3BE6">
        <w:rPr>
          <w:rFonts w:cstheme="minorHAnsi"/>
        </w:rPr>
        <w:t>Gerichtsstand für alle sich aus oder im Zusammenhang mit dem Arbeitsvertrag ergebenden Streitigkeiten, einschliesslich solche über das Zustandekommen, die Rechtswirksamkeit, die Abänderung oder Auflösung des Vertrages, sind die ordentlichen Gerichte am Wohnsitz oder Sitz der beklagten Partei oder am gewöhnlichen Arbeitsort des Arbeitnehmers.</w:t>
      </w:r>
      <w:r w:rsidR="00DF20DD" w:rsidRPr="00CB3BE6">
        <w:rPr>
          <w:rFonts w:cstheme="minorHAnsi"/>
        </w:rPr>
        <w:t xml:space="preserve"> </w:t>
      </w:r>
    </w:p>
    <w:p w14:paraId="1ED1C918" w14:textId="77777777" w:rsidR="00642E61" w:rsidRPr="00CB3BE6" w:rsidRDefault="00642E61" w:rsidP="00E20DE0">
      <w:pPr>
        <w:rPr>
          <w:rFonts w:cstheme="minorHAnsi"/>
        </w:rPr>
      </w:pPr>
    </w:p>
    <w:p w14:paraId="53FB2BE3" w14:textId="77777777" w:rsidR="00B16EFA" w:rsidRPr="00CB3BE6" w:rsidRDefault="00B16EFA" w:rsidP="00E20DE0">
      <w:pPr>
        <w:rPr>
          <w:rFonts w:cstheme="minorHAnsi"/>
        </w:rPr>
      </w:pPr>
    </w:p>
    <w:p w14:paraId="631855BD" w14:textId="3D55BC4B" w:rsidR="00B16EFA" w:rsidRPr="00CB3BE6" w:rsidRDefault="00B16EFA" w:rsidP="00E20DE0">
      <w:pPr>
        <w:rPr>
          <w:rFonts w:cstheme="minorHAnsi"/>
        </w:rPr>
      </w:pPr>
      <w:r w:rsidRPr="00CB3BE6">
        <w:rPr>
          <w:rFonts w:cstheme="minorHAnsi"/>
          <w:highlight w:val="lightGray"/>
        </w:rPr>
        <w:t>Ort, Datum</w:t>
      </w:r>
    </w:p>
    <w:p w14:paraId="22D6182A" w14:textId="77777777" w:rsidR="00862934" w:rsidRPr="00CB3BE6" w:rsidRDefault="00862934" w:rsidP="00E20DE0">
      <w:pPr>
        <w:rPr>
          <w:rFonts w:cstheme="minorHAnsi"/>
        </w:rPr>
      </w:pPr>
    </w:p>
    <w:p w14:paraId="4114E8C0" w14:textId="77777777" w:rsidR="00862934" w:rsidRPr="00CB3BE6" w:rsidRDefault="00862934" w:rsidP="00E20DE0">
      <w:pPr>
        <w:rPr>
          <w:rFonts w:cstheme="minorHAnsi"/>
        </w:rPr>
      </w:pPr>
    </w:p>
    <w:p w14:paraId="45EAB069" w14:textId="1F9015B2" w:rsidR="00862934" w:rsidRPr="00CB3BE6" w:rsidRDefault="00862934" w:rsidP="00E20DE0">
      <w:pPr>
        <w:rPr>
          <w:rFonts w:cstheme="minorHAnsi"/>
        </w:rPr>
      </w:pPr>
      <w:r w:rsidRPr="00CB3BE6">
        <w:rPr>
          <w:rFonts w:cstheme="minorHAnsi"/>
        </w:rPr>
        <w:t xml:space="preserve">Der </w:t>
      </w:r>
      <w:r w:rsidR="00C20A41" w:rsidRPr="00CB3BE6">
        <w:rPr>
          <w:rFonts w:cstheme="minorHAnsi"/>
        </w:rPr>
        <w:t>Arbeitnehmer</w:t>
      </w:r>
      <w:r w:rsidRPr="00CB3BE6">
        <w:rPr>
          <w:rFonts w:cstheme="minorHAnsi"/>
        </w:rPr>
        <w:t>:</w:t>
      </w:r>
    </w:p>
    <w:p w14:paraId="2A03FBF2" w14:textId="77777777" w:rsidR="00862934" w:rsidRPr="00CB3BE6" w:rsidRDefault="00862934" w:rsidP="00E20DE0">
      <w:pPr>
        <w:rPr>
          <w:rFonts w:cstheme="minorHAnsi"/>
        </w:rPr>
      </w:pPr>
    </w:p>
    <w:p w14:paraId="19DB1F30" w14:textId="77777777" w:rsidR="00862934" w:rsidRPr="00CB3BE6" w:rsidRDefault="00862934" w:rsidP="00E20DE0">
      <w:pPr>
        <w:rPr>
          <w:rFonts w:cstheme="minorHAnsi"/>
        </w:rPr>
      </w:pPr>
    </w:p>
    <w:p w14:paraId="27ED8D52" w14:textId="565DE608" w:rsidR="00862934" w:rsidRPr="00CB3BE6" w:rsidRDefault="00862934" w:rsidP="00E20DE0">
      <w:pPr>
        <w:rPr>
          <w:rFonts w:cstheme="minorHAnsi"/>
        </w:rPr>
      </w:pPr>
      <w:r w:rsidRPr="00CB3BE6">
        <w:rPr>
          <w:rFonts w:cstheme="minorHAnsi"/>
        </w:rPr>
        <w:t>_________________</w:t>
      </w:r>
      <w:r w:rsidRPr="00CB3BE6">
        <w:rPr>
          <w:rFonts w:cstheme="minorHAnsi"/>
        </w:rPr>
        <w:br/>
      </w:r>
      <w:r w:rsidRPr="00CB3BE6">
        <w:rPr>
          <w:rFonts w:cstheme="minorHAnsi"/>
          <w:highlight w:val="lightGray"/>
        </w:rPr>
        <w:t>Name</w:t>
      </w:r>
    </w:p>
    <w:p w14:paraId="2D5D52B7" w14:textId="77777777" w:rsidR="00862934" w:rsidRPr="00CB3BE6" w:rsidRDefault="00862934" w:rsidP="00E20DE0">
      <w:pPr>
        <w:rPr>
          <w:rFonts w:cstheme="minorHAnsi"/>
        </w:rPr>
      </w:pPr>
    </w:p>
    <w:p w14:paraId="170B385C" w14:textId="77777777" w:rsidR="00862934" w:rsidRPr="00CB3BE6" w:rsidRDefault="00862934" w:rsidP="00E20DE0">
      <w:pPr>
        <w:rPr>
          <w:rFonts w:cstheme="minorHAnsi"/>
          <w:highlight w:val="lightGray"/>
        </w:rPr>
      </w:pPr>
    </w:p>
    <w:p w14:paraId="27D09CDF" w14:textId="1051392D" w:rsidR="00862934" w:rsidRPr="00CB3BE6" w:rsidRDefault="00862934" w:rsidP="00E20DE0">
      <w:pPr>
        <w:rPr>
          <w:rFonts w:cstheme="minorHAnsi"/>
        </w:rPr>
      </w:pPr>
      <w:r w:rsidRPr="00CB3BE6">
        <w:rPr>
          <w:rFonts w:cstheme="minorHAnsi"/>
          <w:highlight w:val="lightGray"/>
        </w:rPr>
        <w:t>Ort, Datum</w:t>
      </w:r>
    </w:p>
    <w:p w14:paraId="091ED774" w14:textId="77777777" w:rsidR="00862934" w:rsidRPr="00CB3BE6" w:rsidRDefault="00862934" w:rsidP="00E20DE0">
      <w:pPr>
        <w:rPr>
          <w:rFonts w:cstheme="minorHAnsi"/>
        </w:rPr>
      </w:pPr>
    </w:p>
    <w:p w14:paraId="7F3C38B5" w14:textId="77777777" w:rsidR="00862934" w:rsidRPr="00CB3BE6" w:rsidRDefault="00862934" w:rsidP="00E20DE0">
      <w:pPr>
        <w:rPr>
          <w:rFonts w:cstheme="minorHAnsi"/>
        </w:rPr>
      </w:pPr>
    </w:p>
    <w:p w14:paraId="4458611A" w14:textId="5D49AE28" w:rsidR="00862934" w:rsidRPr="00CB3BE6" w:rsidRDefault="00862934" w:rsidP="00E20DE0">
      <w:pPr>
        <w:rPr>
          <w:rFonts w:cstheme="minorHAnsi"/>
        </w:rPr>
      </w:pPr>
      <w:r w:rsidRPr="00CB3BE6">
        <w:rPr>
          <w:rFonts w:cstheme="minorHAnsi"/>
        </w:rPr>
        <w:t xml:space="preserve">Der </w:t>
      </w:r>
      <w:r w:rsidR="00C20A41" w:rsidRPr="00CB3BE6">
        <w:rPr>
          <w:rFonts w:cstheme="minorHAnsi"/>
        </w:rPr>
        <w:t>Arbeitgeber</w:t>
      </w:r>
      <w:r w:rsidRPr="00CB3BE6">
        <w:rPr>
          <w:rFonts w:cstheme="minorHAnsi"/>
        </w:rPr>
        <w:t>:</w:t>
      </w:r>
    </w:p>
    <w:p w14:paraId="0D920B20" w14:textId="77777777" w:rsidR="00862934" w:rsidRPr="00CB3BE6" w:rsidRDefault="00862934" w:rsidP="00E20DE0">
      <w:pPr>
        <w:rPr>
          <w:rFonts w:cstheme="minorHAnsi"/>
        </w:rPr>
      </w:pPr>
    </w:p>
    <w:p w14:paraId="36C17496" w14:textId="77777777" w:rsidR="00862934" w:rsidRPr="00CB3BE6" w:rsidRDefault="00862934" w:rsidP="00E20DE0">
      <w:pPr>
        <w:rPr>
          <w:rFonts w:cstheme="minorHAnsi"/>
        </w:rPr>
      </w:pPr>
    </w:p>
    <w:p w14:paraId="62F900F0" w14:textId="33C8AF78" w:rsidR="00F605BE" w:rsidRPr="00CB3BE6" w:rsidRDefault="00862934" w:rsidP="00E20DE0">
      <w:pPr>
        <w:rPr>
          <w:rFonts w:cstheme="minorHAnsi"/>
        </w:rPr>
      </w:pPr>
      <w:r w:rsidRPr="00CB3BE6">
        <w:rPr>
          <w:rFonts w:cstheme="minorHAnsi"/>
        </w:rPr>
        <w:t>_________________</w:t>
      </w:r>
      <w:r w:rsidRPr="00CB3BE6">
        <w:rPr>
          <w:rFonts w:cstheme="minorHAnsi"/>
        </w:rPr>
        <w:br/>
      </w:r>
      <w:r w:rsidRPr="00CB3BE6">
        <w:rPr>
          <w:rFonts w:cstheme="minorHAnsi"/>
          <w:highlight w:val="lightGray"/>
        </w:rPr>
        <w:t>Nam</w:t>
      </w:r>
      <w:r w:rsidR="007D1DAF" w:rsidRPr="007D1DAF">
        <w:rPr>
          <w:rFonts w:cstheme="minorHAnsi"/>
          <w:highlight w:val="lightGray"/>
        </w:rPr>
        <w:t>e</w:t>
      </w:r>
    </w:p>
    <w:sectPr w:rsidR="00F605BE" w:rsidRPr="00CB3BE6" w:rsidSect="009C059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EA71" w14:textId="77777777" w:rsidR="00A94677" w:rsidRDefault="00A94677" w:rsidP="0091176C">
      <w:r>
        <w:separator/>
      </w:r>
    </w:p>
  </w:endnote>
  <w:endnote w:type="continuationSeparator" w:id="0">
    <w:p w14:paraId="3BA49FBD" w14:textId="77777777" w:rsidR="00A94677" w:rsidRDefault="00A94677" w:rsidP="009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75F4" w14:textId="77777777" w:rsidR="00A94677" w:rsidRDefault="00A94677" w:rsidP="0091176C">
      <w:r>
        <w:separator/>
      </w:r>
    </w:p>
  </w:footnote>
  <w:footnote w:type="continuationSeparator" w:id="0">
    <w:p w14:paraId="4E16886D" w14:textId="77777777" w:rsidR="00A94677" w:rsidRDefault="00A94677" w:rsidP="0091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3DF2" w14:textId="41925B44" w:rsidR="0091176C" w:rsidRDefault="0091176C">
    <w:pPr>
      <w:pStyle w:val="Kopfzeile"/>
    </w:pPr>
    <w:r>
      <w:t xml:space="preserve">Alpinum Accounting AG – Muster </w:t>
    </w:r>
    <w:r w:rsidR="00201ABA">
      <w:t>Aufhebungsvertrag</w:t>
    </w:r>
    <w:r w:rsidR="008B242B">
      <w:t xml:space="preserve"> Schweiz</w:t>
    </w:r>
  </w:p>
  <w:p w14:paraId="32D1E3F6" w14:textId="66206381" w:rsidR="0091176C" w:rsidRPr="0091176C" w:rsidRDefault="0091176C">
    <w:pPr>
      <w:pStyle w:val="Kopfzeile"/>
      <w:rPr>
        <w:rFonts w:ascii="Segoe UI" w:hAnsi="Segoe UI" w:cs="Segoe UI"/>
        <w:color w:val="0F0F0F"/>
        <w:sz w:val="16"/>
        <w:szCs w:val="16"/>
      </w:rPr>
    </w:pPr>
    <w:r w:rsidRPr="0091176C">
      <w:rPr>
        <w:rFonts w:ascii="Segoe UI" w:hAnsi="Segoe UI" w:cs="Segoe UI"/>
        <w:color w:val="0F0F0F"/>
        <w:sz w:val="16"/>
        <w:szCs w:val="16"/>
      </w:rPr>
      <w:t>Dieses Dokument dient lediglich als allgemeines Muster und stellt keine Rechtsberatung dar.</w:t>
    </w:r>
    <w:r>
      <w:rPr>
        <w:rFonts w:ascii="Segoe UI" w:hAnsi="Segoe UI" w:cs="Segoe UI"/>
        <w:color w:val="0F0F0F"/>
        <w:sz w:val="16"/>
        <w:szCs w:val="16"/>
      </w:rPr>
      <w:t xml:space="preserve"> </w:t>
    </w:r>
    <w:r w:rsidRPr="0091176C">
      <w:rPr>
        <w:rFonts w:ascii="Segoe UI" w:hAnsi="Segoe UI" w:cs="Segoe UI"/>
        <w:color w:val="0F0F0F"/>
        <w:sz w:val="16"/>
        <w:szCs w:val="16"/>
      </w:rPr>
      <w:t xml:space="preserve">Es wird ausdrücklich darauf hingewiesen, dass der Vertrag im Einzelfall von </w:t>
    </w:r>
    <w:r w:rsidR="00EA1703">
      <w:rPr>
        <w:rFonts w:ascii="Segoe UI" w:hAnsi="Segoe UI" w:cs="Segoe UI"/>
        <w:color w:val="0F0F0F"/>
        <w:sz w:val="16"/>
        <w:szCs w:val="16"/>
      </w:rPr>
      <w:t>einem Rechtsanwalt</w:t>
    </w:r>
    <w:r w:rsidRPr="0091176C">
      <w:rPr>
        <w:rFonts w:ascii="Segoe UI" w:hAnsi="Segoe UI" w:cs="Segoe UI"/>
        <w:color w:val="0F0F0F"/>
        <w:sz w:val="16"/>
        <w:szCs w:val="16"/>
      </w:rPr>
      <w:t xml:space="preserve"> geprüft werden sollte, um sicherzustellen, dass er den individuellen Anforderungen entspricht.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C"/>
    <w:rsid w:val="00000A27"/>
    <w:rsid w:val="00046124"/>
    <w:rsid w:val="00061B82"/>
    <w:rsid w:val="00063DB8"/>
    <w:rsid w:val="000750FB"/>
    <w:rsid w:val="00086021"/>
    <w:rsid w:val="000C7386"/>
    <w:rsid w:val="000D4EBC"/>
    <w:rsid w:val="000F1FEB"/>
    <w:rsid w:val="001310E8"/>
    <w:rsid w:val="0018790D"/>
    <w:rsid w:val="001B3891"/>
    <w:rsid w:val="001D3E4B"/>
    <w:rsid w:val="001E262E"/>
    <w:rsid w:val="001E4335"/>
    <w:rsid w:val="00201ABA"/>
    <w:rsid w:val="00207E0D"/>
    <w:rsid w:val="00263BE4"/>
    <w:rsid w:val="002829F0"/>
    <w:rsid w:val="00296AE2"/>
    <w:rsid w:val="002E3B8D"/>
    <w:rsid w:val="002F48B6"/>
    <w:rsid w:val="00305228"/>
    <w:rsid w:val="003417AF"/>
    <w:rsid w:val="00353DD4"/>
    <w:rsid w:val="003A151B"/>
    <w:rsid w:val="003B6DD4"/>
    <w:rsid w:val="003C2173"/>
    <w:rsid w:val="004333C1"/>
    <w:rsid w:val="00452CE0"/>
    <w:rsid w:val="004C0412"/>
    <w:rsid w:val="004D722F"/>
    <w:rsid w:val="004F7E2F"/>
    <w:rsid w:val="0056544B"/>
    <w:rsid w:val="005922EC"/>
    <w:rsid w:val="005B4EB9"/>
    <w:rsid w:val="005B7442"/>
    <w:rsid w:val="00614A2C"/>
    <w:rsid w:val="00637359"/>
    <w:rsid w:val="00642E61"/>
    <w:rsid w:val="006644D1"/>
    <w:rsid w:val="0067676C"/>
    <w:rsid w:val="006A17D3"/>
    <w:rsid w:val="006F2874"/>
    <w:rsid w:val="00702306"/>
    <w:rsid w:val="0073289B"/>
    <w:rsid w:val="007336DE"/>
    <w:rsid w:val="00760F5D"/>
    <w:rsid w:val="00771344"/>
    <w:rsid w:val="00783F7B"/>
    <w:rsid w:val="00784D86"/>
    <w:rsid w:val="00791054"/>
    <w:rsid w:val="00793347"/>
    <w:rsid w:val="00794155"/>
    <w:rsid w:val="007A1BD9"/>
    <w:rsid w:val="007D1DAF"/>
    <w:rsid w:val="007E5064"/>
    <w:rsid w:val="008017BF"/>
    <w:rsid w:val="00810DB4"/>
    <w:rsid w:val="00843EA8"/>
    <w:rsid w:val="00854D75"/>
    <w:rsid w:val="00862934"/>
    <w:rsid w:val="0088312E"/>
    <w:rsid w:val="00890FF3"/>
    <w:rsid w:val="008A4C7B"/>
    <w:rsid w:val="008B242B"/>
    <w:rsid w:val="008D0B89"/>
    <w:rsid w:val="008D20B0"/>
    <w:rsid w:val="008F3D5A"/>
    <w:rsid w:val="0091176C"/>
    <w:rsid w:val="0092498F"/>
    <w:rsid w:val="009307FB"/>
    <w:rsid w:val="00976079"/>
    <w:rsid w:val="009A4F8C"/>
    <w:rsid w:val="009C059A"/>
    <w:rsid w:val="00A11D10"/>
    <w:rsid w:val="00A76975"/>
    <w:rsid w:val="00A94677"/>
    <w:rsid w:val="00A95D2D"/>
    <w:rsid w:val="00AB75C0"/>
    <w:rsid w:val="00AC402C"/>
    <w:rsid w:val="00AD4156"/>
    <w:rsid w:val="00AE269B"/>
    <w:rsid w:val="00AF24D3"/>
    <w:rsid w:val="00B060BA"/>
    <w:rsid w:val="00B16EFA"/>
    <w:rsid w:val="00B17F23"/>
    <w:rsid w:val="00B56651"/>
    <w:rsid w:val="00B91619"/>
    <w:rsid w:val="00BA2C12"/>
    <w:rsid w:val="00BB1D07"/>
    <w:rsid w:val="00BB75A6"/>
    <w:rsid w:val="00C03AC0"/>
    <w:rsid w:val="00C20A41"/>
    <w:rsid w:val="00C20FE6"/>
    <w:rsid w:val="00C51390"/>
    <w:rsid w:val="00CA641A"/>
    <w:rsid w:val="00CB0BD3"/>
    <w:rsid w:val="00CB3BE6"/>
    <w:rsid w:val="00CF09A5"/>
    <w:rsid w:val="00D463E6"/>
    <w:rsid w:val="00D8287A"/>
    <w:rsid w:val="00DC2D94"/>
    <w:rsid w:val="00DD4096"/>
    <w:rsid w:val="00DF20DD"/>
    <w:rsid w:val="00DF388B"/>
    <w:rsid w:val="00E04A22"/>
    <w:rsid w:val="00E20DE0"/>
    <w:rsid w:val="00E25FF4"/>
    <w:rsid w:val="00E40230"/>
    <w:rsid w:val="00EA1703"/>
    <w:rsid w:val="00ED3922"/>
    <w:rsid w:val="00F33878"/>
    <w:rsid w:val="00F454C7"/>
    <w:rsid w:val="00F605BE"/>
    <w:rsid w:val="00FB34DF"/>
    <w:rsid w:val="00FE7A00"/>
    <w:rsid w:val="00FF517D"/>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0A058E"/>
  <w15:chartTrackingRefBased/>
  <w15:docId w15:val="{551D94EE-C7F4-2448-84E7-5EBB3DA3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76C"/>
    <w:pPr>
      <w:tabs>
        <w:tab w:val="center" w:pos="4536"/>
        <w:tab w:val="right" w:pos="9072"/>
      </w:tabs>
    </w:pPr>
  </w:style>
  <w:style w:type="character" w:customStyle="1" w:styleId="KopfzeileZchn">
    <w:name w:val="Kopfzeile Zchn"/>
    <w:basedOn w:val="Absatz-Standardschriftart"/>
    <w:link w:val="Kopfzeile"/>
    <w:uiPriority w:val="99"/>
    <w:rsid w:val="0091176C"/>
  </w:style>
  <w:style w:type="paragraph" w:styleId="Fuzeile">
    <w:name w:val="footer"/>
    <w:basedOn w:val="Standard"/>
    <w:link w:val="FuzeileZchn"/>
    <w:uiPriority w:val="99"/>
    <w:unhideWhenUsed/>
    <w:rsid w:val="0091176C"/>
    <w:pPr>
      <w:tabs>
        <w:tab w:val="center" w:pos="4536"/>
        <w:tab w:val="right" w:pos="9072"/>
      </w:tabs>
    </w:pPr>
  </w:style>
  <w:style w:type="character" w:customStyle="1" w:styleId="FuzeileZchn">
    <w:name w:val="Fußzeile Zchn"/>
    <w:basedOn w:val="Absatz-Standardschriftart"/>
    <w:link w:val="Fuzeile"/>
    <w:uiPriority w:val="99"/>
    <w:rsid w:val="0091176C"/>
  </w:style>
  <w:style w:type="paragraph" w:styleId="Listenabsatz">
    <w:name w:val="List Paragraph"/>
    <w:basedOn w:val="Standard"/>
    <w:uiPriority w:val="34"/>
    <w:qFormat/>
    <w:rsid w:val="003C2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Picenoni</dc:creator>
  <cp:keywords/>
  <dc:description/>
  <cp:lastModifiedBy>Reto Picenoni</cp:lastModifiedBy>
  <cp:revision>78</cp:revision>
  <dcterms:created xsi:type="dcterms:W3CDTF">2023-12-04T11:26:00Z</dcterms:created>
  <dcterms:modified xsi:type="dcterms:W3CDTF">2023-12-17T15:01:00Z</dcterms:modified>
</cp:coreProperties>
</file>