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833C0" w14:textId="77777777" w:rsidR="00D9615D" w:rsidRPr="0007167E" w:rsidRDefault="00D9615D">
      <w:pPr>
        <w:pStyle w:val="berschrift3"/>
        <w:jc w:val="both"/>
        <w:rPr>
          <w:rFonts w:asciiTheme="minorHAnsi" w:hAnsiTheme="minorHAnsi" w:cstheme="minorHAnsi"/>
          <w:b/>
          <w:bCs/>
          <w:sz w:val="24"/>
        </w:rPr>
      </w:pPr>
      <w:r w:rsidRPr="0007167E">
        <w:rPr>
          <w:rFonts w:asciiTheme="minorHAnsi" w:hAnsiTheme="minorHAnsi" w:cstheme="minorHAnsi"/>
          <w:b/>
          <w:bCs/>
          <w:sz w:val="24"/>
        </w:rPr>
        <w:t>Generalvollmacht mit Substitutionsbefugnis</w:t>
      </w:r>
    </w:p>
    <w:p w14:paraId="08264BDF" w14:textId="77777777" w:rsidR="00D9615D" w:rsidRPr="0007167E" w:rsidRDefault="00D9615D">
      <w:pPr>
        <w:jc w:val="both"/>
        <w:rPr>
          <w:rFonts w:asciiTheme="minorHAnsi" w:hAnsiTheme="minorHAnsi" w:cstheme="minorHAnsi"/>
        </w:rPr>
      </w:pPr>
    </w:p>
    <w:p w14:paraId="40395027" w14:textId="77777777" w:rsidR="00D9615D" w:rsidRPr="0007167E" w:rsidRDefault="00D9615D">
      <w:pPr>
        <w:jc w:val="both"/>
        <w:rPr>
          <w:rFonts w:asciiTheme="minorHAnsi" w:hAnsiTheme="minorHAnsi" w:cstheme="minorHAnsi"/>
        </w:rPr>
      </w:pPr>
    </w:p>
    <w:p w14:paraId="71C4AD19" w14:textId="77777777" w:rsidR="00D9615D" w:rsidRPr="0007167E" w:rsidRDefault="00D9615D">
      <w:pPr>
        <w:spacing w:line="280" w:lineRule="exact"/>
        <w:jc w:val="both"/>
        <w:rPr>
          <w:rFonts w:asciiTheme="minorHAnsi" w:hAnsiTheme="minorHAnsi" w:cstheme="minorHAnsi"/>
        </w:rPr>
      </w:pPr>
      <w:r w:rsidRPr="0007167E">
        <w:rPr>
          <w:rFonts w:asciiTheme="minorHAnsi" w:hAnsiTheme="minorHAnsi" w:cstheme="minorHAnsi"/>
        </w:rPr>
        <w:t>Der/Die unterzeichnete(n)</w:t>
      </w:r>
    </w:p>
    <w:p w14:paraId="21319C7C" w14:textId="77777777" w:rsidR="00D9615D" w:rsidRPr="0007167E" w:rsidRDefault="00D9615D">
      <w:pPr>
        <w:spacing w:line="280" w:lineRule="exact"/>
        <w:jc w:val="both"/>
        <w:rPr>
          <w:rFonts w:asciiTheme="minorHAnsi" w:hAnsiTheme="minorHAnsi" w:cstheme="minorHAnsi"/>
        </w:rPr>
      </w:pPr>
    </w:p>
    <w:p w14:paraId="074CF307" w14:textId="77777777" w:rsidR="00D9615D" w:rsidRPr="0007167E" w:rsidRDefault="00D9615D">
      <w:pPr>
        <w:spacing w:line="280" w:lineRule="exact"/>
        <w:jc w:val="both"/>
        <w:rPr>
          <w:rFonts w:asciiTheme="minorHAnsi" w:hAnsiTheme="minorHAnsi" w:cstheme="minorHAnsi"/>
        </w:rPr>
      </w:pPr>
    </w:p>
    <w:p w14:paraId="2E140CF1" w14:textId="77777777" w:rsidR="00D9615D" w:rsidRPr="0007167E" w:rsidRDefault="00D9615D">
      <w:pPr>
        <w:spacing w:line="280" w:lineRule="exact"/>
        <w:jc w:val="both"/>
        <w:rPr>
          <w:rFonts w:asciiTheme="minorHAnsi" w:hAnsiTheme="minorHAnsi" w:cstheme="minorHAnsi"/>
        </w:rPr>
      </w:pPr>
    </w:p>
    <w:p w14:paraId="52413245" w14:textId="77777777" w:rsidR="00D9615D" w:rsidRPr="0007167E" w:rsidRDefault="00D9615D">
      <w:pPr>
        <w:spacing w:line="280" w:lineRule="exact"/>
        <w:jc w:val="both"/>
        <w:rPr>
          <w:rFonts w:asciiTheme="minorHAnsi" w:hAnsiTheme="minorHAnsi" w:cstheme="minorHAnsi"/>
        </w:rPr>
      </w:pPr>
      <w:r w:rsidRPr="0007167E">
        <w:rPr>
          <w:rFonts w:asciiTheme="minorHAnsi" w:hAnsiTheme="minorHAnsi" w:cstheme="minorHAnsi"/>
        </w:rPr>
        <w:t>ernenn(t/en)</w:t>
      </w:r>
    </w:p>
    <w:p w14:paraId="2A326E2A" w14:textId="77777777" w:rsidR="00D9615D" w:rsidRPr="0007167E" w:rsidRDefault="00D9615D">
      <w:pPr>
        <w:spacing w:line="280" w:lineRule="exact"/>
        <w:jc w:val="both"/>
        <w:rPr>
          <w:rFonts w:asciiTheme="minorHAnsi" w:hAnsiTheme="minorHAnsi" w:cstheme="minorHAnsi"/>
        </w:rPr>
      </w:pPr>
    </w:p>
    <w:p w14:paraId="6BB906B7" w14:textId="77777777" w:rsidR="00D9615D" w:rsidRPr="0007167E" w:rsidRDefault="00D9615D">
      <w:pPr>
        <w:spacing w:line="280" w:lineRule="exact"/>
        <w:jc w:val="both"/>
        <w:rPr>
          <w:rFonts w:asciiTheme="minorHAnsi" w:hAnsiTheme="minorHAnsi" w:cstheme="minorHAnsi"/>
        </w:rPr>
      </w:pPr>
    </w:p>
    <w:p w14:paraId="344382EE" w14:textId="77777777" w:rsidR="00D9615D" w:rsidRPr="0007167E" w:rsidRDefault="00D9615D">
      <w:pPr>
        <w:spacing w:line="280" w:lineRule="exact"/>
        <w:jc w:val="both"/>
        <w:rPr>
          <w:rFonts w:asciiTheme="minorHAnsi" w:hAnsiTheme="minorHAnsi" w:cstheme="minorHAnsi"/>
        </w:rPr>
      </w:pPr>
    </w:p>
    <w:p w14:paraId="1D02C63F" w14:textId="77777777" w:rsidR="00D9615D" w:rsidRPr="0007167E" w:rsidRDefault="00D9615D">
      <w:pPr>
        <w:spacing w:line="280" w:lineRule="exact"/>
        <w:jc w:val="both"/>
        <w:rPr>
          <w:rFonts w:asciiTheme="minorHAnsi" w:hAnsiTheme="minorHAnsi" w:cstheme="minorHAnsi"/>
        </w:rPr>
      </w:pPr>
    </w:p>
    <w:p w14:paraId="0E7C13F0" w14:textId="77777777" w:rsidR="00D9615D" w:rsidRPr="0007167E" w:rsidRDefault="00D9615D">
      <w:pPr>
        <w:spacing w:line="280" w:lineRule="exact"/>
        <w:jc w:val="both"/>
        <w:rPr>
          <w:rFonts w:asciiTheme="minorHAnsi" w:hAnsiTheme="minorHAnsi" w:cstheme="minorHAnsi"/>
        </w:rPr>
      </w:pPr>
      <w:r w:rsidRPr="0007167E">
        <w:rPr>
          <w:rFonts w:asciiTheme="minorHAnsi" w:hAnsiTheme="minorHAnsi" w:cstheme="minorHAnsi"/>
        </w:rPr>
        <w:t>zu seinem/ihrem Generalbevollmächtigten in allen seinen/ihren Angelegenheiten, in denen eine rechtsgeschäftliche Vertretung möglich ist.</w:t>
      </w:r>
    </w:p>
    <w:p w14:paraId="4915A8BE" w14:textId="77777777" w:rsidR="00D9615D" w:rsidRPr="0007167E" w:rsidRDefault="00D9615D">
      <w:pPr>
        <w:spacing w:line="280" w:lineRule="exact"/>
        <w:jc w:val="both"/>
        <w:rPr>
          <w:rFonts w:asciiTheme="minorHAnsi" w:hAnsiTheme="minorHAnsi" w:cstheme="minorHAnsi"/>
        </w:rPr>
      </w:pPr>
    </w:p>
    <w:p w14:paraId="5EF75099" w14:textId="77777777" w:rsidR="00D9615D" w:rsidRPr="0007167E" w:rsidRDefault="00D9615D">
      <w:pPr>
        <w:pStyle w:val="Textkrper"/>
        <w:jc w:val="both"/>
        <w:rPr>
          <w:rFonts w:asciiTheme="minorHAnsi" w:hAnsiTheme="minorHAnsi" w:cstheme="minorHAnsi"/>
          <w:sz w:val="24"/>
        </w:rPr>
      </w:pPr>
      <w:r w:rsidRPr="0007167E">
        <w:rPr>
          <w:rFonts w:asciiTheme="minorHAnsi" w:hAnsiTheme="minorHAnsi" w:cstheme="minorHAnsi"/>
          <w:sz w:val="24"/>
        </w:rPr>
        <w:t>Der/Die Bevollmächtigte ist kraft dieser Vollmacht befugt, den/die Vollmachtgeber(in) vor allen Behörden der Verwaltung und der streitigen und nichtstreitigen Gerichtsbarkeit sowie auch Privatpersonen gegenüber rechtsgültig zu vertreten, mit der Wirkung, dass der/die Vollmachtgeber(in) in gleicher Weise berechtigt und verpflichtet wird/werden, wie wenn er/sie selbst gehandelt hätte(n).</w:t>
      </w:r>
    </w:p>
    <w:p w14:paraId="50DBD3AD" w14:textId="77777777" w:rsidR="00D9615D" w:rsidRPr="0007167E" w:rsidRDefault="00D9615D">
      <w:pPr>
        <w:spacing w:line="280" w:lineRule="exact"/>
        <w:jc w:val="both"/>
        <w:rPr>
          <w:rFonts w:asciiTheme="minorHAnsi" w:hAnsiTheme="minorHAnsi" w:cstheme="minorHAnsi"/>
        </w:rPr>
      </w:pPr>
    </w:p>
    <w:p w14:paraId="1C546260" w14:textId="77777777" w:rsidR="00D9615D" w:rsidRPr="0007167E" w:rsidRDefault="00D9615D">
      <w:pPr>
        <w:spacing w:line="280" w:lineRule="exact"/>
        <w:jc w:val="both"/>
        <w:rPr>
          <w:rFonts w:asciiTheme="minorHAnsi" w:hAnsiTheme="minorHAnsi" w:cstheme="minorHAnsi"/>
        </w:rPr>
      </w:pPr>
      <w:r w:rsidRPr="0007167E">
        <w:rPr>
          <w:rFonts w:asciiTheme="minorHAnsi" w:hAnsiTheme="minorHAnsi" w:cstheme="minorHAnsi"/>
        </w:rPr>
        <w:t xml:space="preserve">Insbesondere ist der/die Bevollmächtigte ermächtigt, im Namen des/der Vollmachtgeber(s/in) alle Arten von Rechtsgeschäften und Rechtshandlungen vorzunehmen, die dabei erforderlichen Formalitäten, wie öffentliche Beurkundungen von Rechtsgeschäften über dingliche Rechte an Grundstücken, Anmeldung von grundbuchlichen Eintragungen, Vor- und Anmerkungen sowie von Löschungen von solchen usw., zu erfüllen, Gelder, Wertschriften und andere Vermögenswerte in Empfang zu nehmen und dafür rechtsgültig zu quittieren, nötigenfalls auch Verpflichtungen irgendwelcher Art, auch Wechselverpflichtungen einzugehen und solche zu erfüllen, im Falle von Zwangsvollstreckungen für und gegen den/die Vollmachtgeber(in) die erforderlichen Begehren und Anträge zu stellen, an Gläubigerversammlungen in Konkursen, bei Gläubigergemeinschaften und Nachlassverfahren teilzunehmen, verbindliche Erklärungen abzugeben, Zahlungen entgegenzunehmen oder zu leisten, Postsendungen aller Art entgegenzunehmen, Prozesse zu führen, Schiedsgerichte anzunehmen, gerichtliche oder </w:t>
      </w:r>
      <w:proofErr w:type="spellStart"/>
      <w:r w:rsidRPr="0007167E">
        <w:rPr>
          <w:rFonts w:asciiTheme="minorHAnsi" w:hAnsiTheme="minorHAnsi" w:cstheme="minorHAnsi"/>
        </w:rPr>
        <w:t>aussergerichtliche</w:t>
      </w:r>
      <w:proofErr w:type="spellEnd"/>
      <w:r w:rsidRPr="0007167E">
        <w:rPr>
          <w:rFonts w:asciiTheme="minorHAnsi" w:hAnsiTheme="minorHAnsi" w:cstheme="minorHAnsi"/>
        </w:rPr>
        <w:t xml:space="preserve"> Vergleiche </w:t>
      </w:r>
      <w:proofErr w:type="spellStart"/>
      <w:r w:rsidRPr="0007167E">
        <w:rPr>
          <w:rFonts w:asciiTheme="minorHAnsi" w:hAnsiTheme="minorHAnsi" w:cstheme="minorHAnsi"/>
        </w:rPr>
        <w:t>abzuschliessen</w:t>
      </w:r>
      <w:proofErr w:type="spellEnd"/>
      <w:r w:rsidRPr="0007167E">
        <w:rPr>
          <w:rFonts w:asciiTheme="minorHAnsi" w:hAnsiTheme="minorHAnsi" w:cstheme="minorHAnsi"/>
        </w:rPr>
        <w:t xml:space="preserve">, den Abstand von Klagen oder die Anerkennung solcher, und die Berufung gegen Urteile zu erklären, auch andere Rechtsmittel zu ergreifen, die Streitgegenstände entgegenzunehmen oder herauszugeben, rechtskräftig gewordene Urteile oder solchen gleichwertige Urkunden vollstrecken zu lassen, Strafklagen zu erheben, Steuererklärungen abzugeben, Rekurse gegen Steuereinschätzungen zu erheben oder solche anzuerkennen, an Aktionär- oder </w:t>
      </w:r>
      <w:proofErr w:type="spellStart"/>
      <w:r w:rsidRPr="0007167E">
        <w:rPr>
          <w:rFonts w:asciiTheme="minorHAnsi" w:hAnsiTheme="minorHAnsi" w:cstheme="minorHAnsi"/>
        </w:rPr>
        <w:t>Genossenschafterversammlungen</w:t>
      </w:r>
      <w:proofErr w:type="spellEnd"/>
      <w:r w:rsidRPr="0007167E">
        <w:rPr>
          <w:rFonts w:asciiTheme="minorHAnsi" w:hAnsiTheme="minorHAnsi" w:cstheme="minorHAnsi"/>
        </w:rPr>
        <w:t xml:space="preserve"> teilzunehmen, Erbschaften anzutreten oder auszuschlagen, die Sicherung solcher (Inventare, Erbschaftsverwaltungen, Vertretung der Erbengemeinschaft und dgl.) zu verlangen, öffentliche Inventare oder amtliche Liquidationen zu begehren, bei Erbauskäufen, Erbverzichten, Erbteilungen und anderen Erbauseinandersetzungen mitzuwirken, Verfügungen von Todes wegen anzuerkennen oder anzufechten, die Verletzung von Pflichtteilsrechten gütlich oder rechtlich zu verfolgen, Erbschaften und Vermächtnisse entgegenzunehmen und dafür rechtsgültig zu bescheinigen, Erbteile abzutreten oder zu verpfänden, wie auch andere Vermögenswerte, insbesondere Grundstücke, zu </w:t>
      </w:r>
      <w:proofErr w:type="spellStart"/>
      <w:r w:rsidRPr="0007167E">
        <w:rPr>
          <w:rFonts w:asciiTheme="minorHAnsi" w:hAnsiTheme="minorHAnsi" w:cstheme="minorHAnsi"/>
        </w:rPr>
        <w:t>veräussern</w:t>
      </w:r>
      <w:proofErr w:type="spellEnd"/>
      <w:r w:rsidRPr="0007167E">
        <w:rPr>
          <w:rFonts w:asciiTheme="minorHAnsi" w:hAnsiTheme="minorHAnsi" w:cstheme="minorHAnsi"/>
        </w:rPr>
        <w:t>, zu verpfänden, oder mit andern beschränkten dinglichen Rechten zu belasten, oder solche zu erwerben, Schenkungen zu machen, überhaupt alle Rechts</w:t>
      </w:r>
      <w:r w:rsidRPr="0007167E">
        <w:rPr>
          <w:rFonts w:asciiTheme="minorHAnsi" w:hAnsiTheme="minorHAnsi" w:cstheme="minorHAnsi"/>
        </w:rPr>
        <w:lastRenderedPageBreak/>
        <w:t>handlungen und Rechtsgeschäfte vorzunehmen, welche nicht wegen ihrer höchstpersönlichen Natur die persönliche Mitwirkung des/der Vollmachtgeber(s/in) erheischen, seien sie in dieser Vollmacht ausdrücklich genannt oder nicht.</w:t>
      </w:r>
    </w:p>
    <w:p w14:paraId="6C4EBE23" w14:textId="77777777" w:rsidR="00D9615D" w:rsidRPr="0007167E" w:rsidRDefault="00D9615D">
      <w:pPr>
        <w:spacing w:line="280" w:lineRule="exact"/>
        <w:jc w:val="both"/>
        <w:rPr>
          <w:rFonts w:asciiTheme="minorHAnsi" w:hAnsiTheme="minorHAnsi" w:cstheme="minorHAnsi"/>
        </w:rPr>
      </w:pPr>
    </w:p>
    <w:p w14:paraId="23E12693" w14:textId="77777777" w:rsidR="00D9615D" w:rsidRPr="0007167E" w:rsidRDefault="00D9615D">
      <w:pPr>
        <w:spacing w:line="280" w:lineRule="exact"/>
        <w:jc w:val="both"/>
        <w:rPr>
          <w:rFonts w:asciiTheme="minorHAnsi" w:hAnsiTheme="minorHAnsi" w:cstheme="minorHAnsi"/>
        </w:rPr>
      </w:pPr>
      <w:r w:rsidRPr="0007167E">
        <w:rPr>
          <w:rFonts w:asciiTheme="minorHAnsi" w:hAnsiTheme="minorHAnsi" w:cstheme="minorHAnsi"/>
        </w:rPr>
        <w:t>Der/Die Bevollmächtige ist sodann befugt, in seinem/ihrem Namen und auf seine/ihre Verantwortung einen Stellvertreter mit der Ausübung der Befugnisse aus dieser Vollmacht zu betrauen.</w:t>
      </w:r>
    </w:p>
    <w:p w14:paraId="0F91916C" w14:textId="77777777" w:rsidR="00D9615D" w:rsidRPr="0007167E" w:rsidRDefault="00D9615D">
      <w:pPr>
        <w:spacing w:line="280" w:lineRule="exact"/>
        <w:jc w:val="both"/>
        <w:rPr>
          <w:rFonts w:asciiTheme="minorHAnsi" w:hAnsiTheme="minorHAnsi" w:cstheme="minorHAnsi"/>
        </w:rPr>
      </w:pPr>
    </w:p>
    <w:p w14:paraId="5E84A2AA" w14:textId="77777777" w:rsidR="00D9615D" w:rsidRPr="0007167E" w:rsidRDefault="00D9615D">
      <w:pPr>
        <w:spacing w:line="280" w:lineRule="exact"/>
        <w:jc w:val="both"/>
        <w:rPr>
          <w:rFonts w:asciiTheme="minorHAnsi" w:hAnsiTheme="minorHAnsi" w:cstheme="minorHAnsi"/>
        </w:rPr>
      </w:pPr>
      <w:r w:rsidRPr="0007167E">
        <w:rPr>
          <w:rFonts w:asciiTheme="minorHAnsi" w:hAnsiTheme="minorHAnsi" w:cstheme="minorHAnsi"/>
        </w:rPr>
        <w:t xml:space="preserve">Der/Die Vollmachtgeber(in) </w:t>
      </w:r>
      <w:proofErr w:type="spellStart"/>
      <w:r w:rsidRPr="0007167E">
        <w:rPr>
          <w:rFonts w:asciiTheme="minorHAnsi" w:hAnsiTheme="minorHAnsi" w:cstheme="minorHAnsi"/>
        </w:rPr>
        <w:t>anerkenn</w:t>
      </w:r>
      <w:proofErr w:type="spellEnd"/>
      <w:r w:rsidRPr="0007167E">
        <w:rPr>
          <w:rFonts w:asciiTheme="minorHAnsi" w:hAnsiTheme="minorHAnsi" w:cstheme="minorHAnsi"/>
        </w:rPr>
        <w:t>(t/en) hiermit alle gestützt auf diese Generalvollmacht vorgenommenen Rechtshandlungen und Rechtsgeschäfte des/der Bevollmächtigten oder seines/ihres Vertreters als für ihn/sie jederzeit rechtsverbindlich und verpflichtet sich zum Ersatz der entstehenden Kosten sowie zu angemessener Entschädigung für Mühewaltung.</w:t>
      </w:r>
    </w:p>
    <w:p w14:paraId="21614A12" w14:textId="77777777" w:rsidR="002C48C6" w:rsidRPr="0007167E" w:rsidRDefault="002C48C6">
      <w:pPr>
        <w:spacing w:line="280" w:lineRule="exact"/>
        <w:jc w:val="both"/>
        <w:rPr>
          <w:rFonts w:asciiTheme="minorHAnsi" w:hAnsiTheme="minorHAnsi" w:cstheme="minorHAnsi"/>
        </w:rPr>
      </w:pPr>
    </w:p>
    <w:p w14:paraId="2C63671D" w14:textId="77777777" w:rsidR="002C48C6" w:rsidRPr="0007167E" w:rsidRDefault="002C48C6">
      <w:pPr>
        <w:spacing w:line="280" w:lineRule="exact"/>
        <w:jc w:val="both"/>
        <w:rPr>
          <w:rFonts w:asciiTheme="minorHAnsi" w:hAnsiTheme="minorHAnsi" w:cstheme="minorHAnsi"/>
        </w:rPr>
      </w:pPr>
    </w:p>
    <w:p w14:paraId="7C777D74" w14:textId="77777777" w:rsidR="002C48C6" w:rsidRPr="0007167E" w:rsidRDefault="002C48C6" w:rsidP="002C48C6">
      <w:pPr>
        <w:tabs>
          <w:tab w:val="left" w:pos="5220"/>
        </w:tabs>
        <w:spacing w:line="280" w:lineRule="exact"/>
        <w:jc w:val="both"/>
        <w:rPr>
          <w:rFonts w:asciiTheme="minorHAnsi" w:hAnsiTheme="minorHAnsi" w:cstheme="minorHAnsi"/>
          <w:highlight w:val="yellow"/>
        </w:rPr>
      </w:pPr>
      <w:r w:rsidRPr="0007167E">
        <w:rPr>
          <w:rFonts w:asciiTheme="minorHAnsi" w:hAnsiTheme="minorHAnsi" w:cstheme="minorHAnsi"/>
          <w:b/>
          <w:bCs/>
          <w:color w:val="FF0000"/>
          <w:highlight w:val="yellow"/>
        </w:rPr>
        <w:t>Option:</w:t>
      </w:r>
      <w:r w:rsidRPr="0007167E">
        <w:rPr>
          <w:rFonts w:asciiTheme="minorHAnsi" w:hAnsiTheme="minorHAnsi" w:cstheme="minorHAnsi"/>
          <w:highlight w:val="yellow"/>
        </w:rPr>
        <w:t xml:space="preserve"> Der/die Vollmachtgeber(in) räumt dem/der Bevollmächtigten ausdrücklich auch das Recht zum </w:t>
      </w:r>
      <w:r w:rsidRPr="0007167E">
        <w:rPr>
          <w:rFonts w:asciiTheme="minorHAnsi" w:hAnsiTheme="minorHAnsi" w:cstheme="minorHAnsi"/>
          <w:i/>
          <w:highlight w:val="yellow"/>
        </w:rPr>
        <w:t>Selbstkontrahieren</w:t>
      </w:r>
      <w:r w:rsidRPr="0007167E">
        <w:rPr>
          <w:rFonts w:asciiTheme="minorHAnsi" w:hAnsiTheme="minorHAnsi" w:cstheme="minorHAnsi"/>
          <w:highlight w:val="yellow"/>
        </w:rPr>
        <w:t xml:space="preserve"> sowie zur </w:t>
      </w:r>
      <w:r w:rsidRPr="0007167E">
        <w:rPr>
          <w:rFonts w:asciiTheme="minorHAnsi" w:hAnsiTheme="minorHAnsi" w:cstheme="minorHAnsi"/>
          <w:i/>
          <w:highlight w:val="yellow"/>
        </w:rPr>
        <w:t>Doppel- und Mehrfachvertretung</w:t>
      </w:r>
      <w:r w:rsidRPr="0007167E">
        <w:rPr>
          <w:rFonts w:asciiTheme="minorHAnsi" w:hAnsiTheme="minorHAnsi" w:cstheme="minorHAnsi"/>
          <w:highlight w:val="yellow"/>
        </w:rPr>
        <w:t xml:space="preserve"> ein.</w:t>
      </w:r>
    </w:p>
    <w:p w14:paraId="0F14B4A5" w14:textId="77777777" w:rsidR="002C48C6" w:rsidRPr="0007167E" w:rsidRDefault="002C48C6" w:rsidP="002C48C6">
      <w:pPr>
        <w:spacing w:line="280" w:lineRule="exact"/>
        <w:jc w:val="both"/>
        <w:rPr>
          <w:rFonts w:asciiTheme="minorHAnsi" w:hAnsiTheme="minorHAnsi" w:cstheme="minorHAnsi"/>
          <w:highlight w:val="yellow"/>
        </w:rPr>
      </w:pPr>
    </w:p>
    <w:p w14:paraId="2862C7D4" w14:textId="77777777" w:rsidR="002C48C6" w:rsidRPr="0007167E" w:rsidRDefault="002C48C6" w:rsidP="002C48C6">
      <w:pPr>
        <w:spacing w:line="280" w:lineRule="exact"/>
        <w:jc w:val="both"/>
        <w:rPr>
          <w:rFonts w:asciiTheme="minorHAnsi" w:hAnsiTheme="minorHAnsi" w:cstheme="minorHAnsi"/>
        </w:rPr>
      </w:pPr>
      <w:r w:rsidRPr="0007167E">
        <w:rPr>
          <w:rFonts w:asciiTheme="minorHAnsi" w:hAnsiTheme="minorHAnsi" w:cstheme="minorHAnsi"/>
          <w:b/>
          <w:bCs/>
          <w:color w:val="FF0000"/>
          <w:highlight w:val="yellow"/>
        </w:rPr>
        <w:t>Option:</w:t>
      </w:r>
      <w:r w:rsidRPr="0007167E">
        <w:rPr>
          <w:rFonts w:asciiTheme="minorHAnsi" w:hAnsiTheme="minorHAnsi" w:cstheme="minorHAnsi"/>
          <w:highlight w:val="yellow"/>
        </w:rPr>
        <w:t xml:space="preserve"> Diese Generalvollmacht gilt ausdrücklich auch </w:t>
      </w:r>
      <w:r w:rsidRPr="0007167E">
        <w:rPr>
          <w:rFonts w:asciiTheme="minorHAnsi" w:hAnsiTheme="minorHAnsi" w:cstheme="minorHAnsi"/>
          <w:i/>
          <w:iCs/>
          <w:highlight w:val="yellow"/>
        </w:rPr>
        <w:t>über den Tod des/der Vollmachtgeber(s/in)</w:t>
      </w:r>
      <w:r w:rsidRPr="0007167E">
        <w:rPr>
          <w:rFonts w:asciiTheme="minorHAnsi" w:hAnsiTheme="minorHAnsi" w:cstheme="minorHAnsi"/>
          <w:i/>
          <w:highlight w:val="yellow"/>
        </w:rPr>
        <w:t xml:space="preserve"> hinaus</w:t>
      </w:r>
      <w:r w:rsidRPr="0007167E">
        <w:rPr>
          <w:rFonts w:asciiTheme="minorHAnsi" w:hAnsiTheme="minorHAnsi" w:cstheme="minorHAnsi"/>
          <w:highlight w:val="yellow"/>
        </w:rPr>
        <w:t>, soweit dies für das entsprechende Rechtsgeschäft zulässig ist.</w:t>
      </w:r>
    </w:p>
    <w:p w14:paraId="7098D818" w14:textId="77777777" w:rsidR="002C48C6" w:rsidRPr="0007167E" w:rsidRDefault="002C48C6">
      <w:pPr>
        <w:spacing w:line="280" w:lineRule="exact"/>
        <w:jc w:val="both"/>
        <w:rPr>
          <w:rFonts w:asciiTheme="minorHAnsi" w:hAnsiTheme="minorHAnsi" w:cstheme="minorHAnsi"/>
        </w:rPr>
      </w:pPr>
    </w:p>
    <w:p w14:paraId="32A706E2" w14:textId="77777777" w:rsidR="002C48C6" w:rsidRPr="0007167E" w:rsidRDefault="002C48C6">
      <w:pPr>
        <w:spacing w:line="280" w:lineRule="exact"/>
        <w:jc w:val="both"/>
        <w:rPr>
          <w:rFonts w:asciiTheme="minorHAnsi" w:hAnsiTheme="minorHAnsi" w:cstheme="minorHAnsi"/>
        </w:rPr>
      </w:pPr>
    </w:p>
    <w:p w14:paraId="4CBFD0CF" w14:textId="77777777" w:rsidR="00D9615D" w:rsidRPr="0007167E" w:rsidRDefault="00D9615D">
      <w:pPr>
        <w:spacing w:line="280" w:lineRule="exact"/>
        <w:jc w:val="both"/>
        <w:rPr>
          <w:rFonts w:asciiTheme="minorHAnsi" w:hAnsiTheme="minorHAnsi" w:cstheme="minorHAnsi"/>
        </w:rPr>
      </w:pPr>
    </w:p>
    <w:p w14:paraId="75BA84B1" w14:textId="77777777" w:rsidR="00D9615D" w:rsidRPr="0007167E" w:rsidRDefault="008E47EC">
      <w:pPr>
        <w:spacing w:line="280" w:lineRule="exact"/>
        <w:jc w:val="both"/>
        <w:rPr>
          <w:rFonts w:asciiTheme="minorHAnsi" w:hAnsiTheme="minorHAnsi" w:cstheme="minorHAnsi"/>
        </w:rPr>
      </w:pPr>
      <w:r w:rsidRPr="0007167E" w:rsidDel="008E47EC">
        <w:rPr>
          <w:rFonts w:asciiTheme="minorHAnsi" w:hAnsiTheme="minorHAnsi" w:cstheme="minorHAnsi"/>
        </w:rPr>
        <w:t xml:space="preserve"> </w:t>
      </w:r>
    </w:p>
    <w:p w14:paraId="0F815EEF" w14:textId="77777777" w:rsidR="00D9615D" w:rsidRPr="0007167E" w:rsidRDefault="00D9615D">
      <w:pPr>
        <w:spacing w:line="280" w:lineRule="exact"/>
        <w:jc w:val="both"/>
        <w:rPr>
          <w:rFonts w:asciiTheme="minorHAnsi" w:hAnsiTheme="minorHAnsi" w:cstheme="minorHAnsi"/>
        </w:rPr>
      </w:pPr>
      <w:r w:rsidRPr="0007167E">
        <w:rPr>
          <w:rFonts w:asciiTheme="minorHAnsi" w:hAnsiTheme="minorHAnsi" w:cstheme="minorHAnsi"/>
        </w:rPr>
        <w:t>..................................................................</w:t>
      </w:r>
    </w:p>
    <w:p w14:paraId="7123A833" w14:textId="77777777" w:rsidR="00D9615D" w:rsidRPr="0007167E" w:rsidRDefault="00D9615D">
      <w:pPr>
        <w:spacing w:line="280" w:lineRule="exact"/>
        <w:jc w:val="both"/>
        <w:rPr>
          <w:rFonts w:asciiTheme="minorHAnsi" w:hAnsiTheme="minorHAnsi" w:cstheme="minorHAnsi"/>
        </w:rPr>
      </w:pPr>
      <w:r w:rsidRPr="0007167E">
        <w:rPr>
          <w:rFonts w:asciiTheme="minorHAnsi" w:hAnsiTheme="minorHAnsi" w:cstheme="minorHAnsi"/>
        </w:rPr>
        <w:t>Ort, Datum</w:t>
      </w:r>
    </w:p>
    <w:p w14:paraId="7FF8A143" w14:textId="77777777" w:rsidR="00D9615D" w:rsidRPr="0007167E" w:rsidRDefault="00D9615D">
      <w:pPr>
        <w:spacing w:line="280" w:lineRule="exact"/>
        <w:jc w:val="both"/>
        <w:rPr>
          <w:rFonts w:asciiTheme="minorHAnsi" w:hAnsiTheme="minorHAnsi" w:cstheme="minorHAnsi"/>
        </w:rPr>
      </w:pPr>
    </w:p>
    <w:p w14:paraId="004F8766" w14:textId="77777777" w:rsidR="00D9615D" w:rsidRPr="0007167E" w:rsidRDefault="00D9615D">
      <w:pPr>
        <w:spacing w:line="280" w:lineRule="exact"/>
        <w:jc w:val="both"/>
        <w:rPr>
          <w:rFonts w:asciiTheme="minorHAnsi" w:hAnsiTheme="minorHAnsi" w:cstheme="minorHAnsi"/>
        </w:rPr>
      </w:pPr>
    </w:p>
    <w:p w14:paraId="0609F181" w14:textId="77777777" w:rsidR="00D9615D" w:rsidRPr="0007167E" w:rsidRDefault="00D9615D">
      <w:pPr>
        <w:spacing w:line="280" w:lineRule="exact"/>
        <w:jc w:val="both"/>
        <w:rPr>
          <w:rFonts w:asciiTheme="minorHAnsi" w:hAnsiTheme="minorHAnsi" w:cstheme="minorHAnsi"/>
        </w:rPr>
      </w:pPr>
      <w:r w:rsidRPr="0007167E">
        <w:rPr>
          <w:rFonts w:asciiTheme="minorHAnsi" w:hAnsiTheme="minorHAnsi" w:cstheme="minorHAnsi"/>
        </w:rPr>
        <w:t>Der/die Vollmachtgeber/in:</w:t>
      </w:r>
    </w:p>
    <w:p w14:paraId="4682A41A" w14:textId="77777777" w:rsidR="00D9615D" w:rsidRPr="0007167E" w:rsidRDefault="00D9615D">
      <w:pPr>
        <w:spacing w:line="280" w:lineRule="exact"/>
        <w:jc w:val="both"/>
        <w:rPr>
          <w:rFonts w:asciiTheme="minorHAnsi" w:hAnsiTheme="minorHAnsi" w:cstheme="minorHAnsi"/>
        </w:rPr>
      </w:pPr>
    </w:p>
    <w:p w14:paraId="1CDE512D" w14:textId="77777777" w:rsidR="00D9615D" w:rsidRPr="0007167E" w:rsidRDefault="00D9615D">
      <w:pPr>
        <w:spacing w:line="280" w:lineRule="exact"/>
        <w:jc w:val="both"/>
        <w:rPr>
          <w:rFonts w:asciiTheme="minorHAnsi" w:hAnsiTheme="minorHAnsi" w:cstheme="minorHAnsi"/>
        </w:rPr>
      </w:pPr>
    </w:p>
    <w:p w14:paraId="17DCE2DF" w14:textId="77777777" w:rsidR="00D9615D" w:rsidRPr="0007167E" w:rsidRDefault="00D9615D">
      <w:pPr>
        <w:spacing w:line="280" w:lineRule="exact"/>
        <w:jc w:val="both"/>
        <w:rPr>
          <w:rFonts w:asciiTheme="minorHAnsi" w:hAnsiTheme="minorHAnsi" w:cstheme="minorHAnsi"/>
        </w:rPr>
      </w:pPr>
    </w:p>
    <w:p w14:paraId="0FF84F58" w14:textId="77777777" w:rsidR="004D454D" w:rsidRPr="0007167E" w:rsidRDefault="00D9615D" w:rsidP="002C48C6">
      <w:pPr>
        <w:spacing w:line="280" w:lineRule="exact"/>
        <w:jc w:val="both"/>
        <w:rPr>
          <w:rFonts w:asciiTheme="minorHAnsi" w:hAnsiTheme="minorHAnsi" w:cstheme="minorHAnsi"/>
        </w:rPr>
      </w:pPr>
      <w:r w:rsidRPr="0007167E">
        <w:rPr>
          <w:rFonts w:asciiTheme="minorHAnsi" w:hAnsiTheme="minorHAnsi" w:cstheme="minorHAnsi"/>
        </w:rPr>
        <w:t>..................................................................</w:t>
      </w:r>
    </w:p>
    <w:p w14:paraId="44089DA3" w14:textId="77777777" w:rsidR="00D9615D" w:rsidRPr="0007167E" w:rsidRDefault="00D9615D" w:rsidP="004D454D">
      <w:pPr>
        <w:spacing w:before="40" w:line="280" w:lineRule="exact"/>
        <w:jc w:val="both"/>
        <w:rPr>
          <w:rFonts w:asciiTheme="minorHAnsi" w:hAnsiTheme="minorHAnsi" w:cstheme="minorHAnsi"/>
          <w:i/>
        </w:rPr>
      </w:pPr>
    </w:p>
    <w:sectPr w:rsidR="00D9615D" w:rsidRPr="0007167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3A004" w14:textId="77777777" w:rsidR="00A417FF" w:rsidRDefault="00A417FF" w:rsidP="00376583">
      <w:r>
        <w:separator/>
      </w:r>
    </w:p>
  </w:endnote>
  <w:endnote w:type="continuationSeparator" w:id="0">
    <w:p w14:paraId="561720F7" w14:textId="77777777" w:rsidR="00A417FF" w:rsidRDefault="00A417FF" w:rsidP="00376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73850" w14:textId="77777777" w:rsidR="00376583" w:rsidRDefault="0037658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E63B8" w14:textId="77777777" w:rsidR="00376583" w:rsidRDefault="00376583">
    <w:pPr>
      <w:pStyle w:val="Fuzeile"/>
    </w:pPr>
  </w:p>
  <w:p>
    <w:r>
      <w:rPr>
        <w:sz w:val="15"/>
      </w:rPr>
      <w:t>Vorlage von ALPINUM Accounting AG, Klausstrasse 48, 8008 Zürich · alpinum-accounting.ch/vorlagen/ · Buchhaltung zum Festpreis: 058 502 75 70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01FA9" w14:textId="77777777" w:rsidR="00376583" w:rsidRDefault="0037658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86391" w14:textId="77777777" w:rsidR="00A417FF" w:rsidRDefault="00A417FF" w:rsidP="00376583">
      <w:r>
        <w:separator/>
      </w:r>
    </w:p>
  </w:footnote>
  <w:footnote w:type="continuationSeparator" w:id="0">
    <w:p w14:paraId="3913676D" w14:textId="77777777" w:rsidR="00A417FF" w:rsidRDefault="00A417FF" w:rsidP="00376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81471" w14:textId="77777777" w:rsidR="00376583" w:rsidRDefault="0037658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92DE9" w14:textId="4B47532F" w:rsidR="00376583" w:rsidRPr="00376583" w:rsidRDefault="00376583">
    <w:pPr>
      <w:pStyle w:val="Kopfzeile"/>
      <w:rPr>
        <w:rFonts w:asciiTheme="minorHAnsi" w:hAnsiTheme="minorHAnsi" w:cstheme="minorHAnsi"/>
        <w:b/>
        <w:bCs/>
        <w:color w:val="D0CECE" w:themeColor="background2" w:themeShade="E6"/>
        <w:lang w:val="de-CH"/>
      </w:rPr>
    </w:pPr>
    <w:r>
      <w:rPr>
        <w:rFonts w:asciiTheme="minorHAnsi" w:hAnsiTheme="minorHAnsi" w:cstheme="minorHAnsi"/>
        <w:b/>
        <w:bCs/>
        <w:color w:val="D0CECE" w:themeColor="background2" w:themeShade="E6"/>
        <w:lang w:val="de-CH"/>
      </w:rPr>
      <w:t>Alpinum Accounting AG – Muster Generalvollmacht Schweiz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A9EDE" w14:textId="77777777" w:rsidR="00376583" w:rsidRDefault="0037658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9198D"/>
    <w:multiLevelType w:val="hybridMultilevel"/>
    <w:tmpl w:val="F9FCFA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C779FD"/>
    <w:multiLevelType w:val="multilevel"/>
    <w:tmpl w:val="1E68DE2A"/>
    <w:lvl w:ilvl="0">
      <w:start w:val="1"/>
      <w:numFmt w:val="decimal"/>
      <w:pStyle w:val="berschrift1"/>
      <w:lvlText w:val="%1"/>
      <w:lvlJc w:val="right"/>
      <w:pPr>
        <w:tabs>
          <w:tab w:val="num" w:pos="2268"/>
        </w:tabs>
        <w:ind w:left="2268" w:hanging="227"/>
      </w:pPr>
      <w:rPr>
        <w:rFonts w:hint="default"/>
      </w:rPr>
    </w:lvl>
    <w:lvl w:ilvl="1">
      <w:start w:val="1"/>
      <w:numFmt w:val="decimal"/>
      <w:pStyle w:val="berschrift2"/>
      <w:lvlText w:val="%1.%2"/>
      <w:lvlJc w:val="right"/>
      <w:pPr>
        <w:tabs>
          <w:tab w:val="num" w:pos="2268"/>
        </w:tabs>
        <w:ind w:left="2268" w:hanging="227"/>
      </w:pPr>
      <w:rPr>
        <w:rFonts w:hint="default"/>
      </w:rPr>
    </w:lvl>
    <w:lvl w:ilvl="2">
      <w:start w:val="1"/>
      <w:numFmt w:val="decimal"/>
      <w:lvlText w:val="%1.%2.%3"/>
      <w:lvlJc w:val="right"/>
      <w:pPr>
        <w:tabs>
          <w:tab w:val="num" w:pos="2268"/>
        </w:tabs>
        <w:ind w:left="2268" w:hanging="227"/>
      </w:pPr>
      <w:rPr>
        <w:rFonts w:hint="default"/>
      </w:rPr>
    </w:lvl>
    <w:lvl w:ilvl="3">
      <w:start w:val="1"/>
      <w:numFmt w:val="decimal"/>
      <w:lvlText w:val="%1.%2.%3.%4"/>
      <w:lvlJc w:val="right"/>
      <w:pPr>
        <w:tabs>
          <w:tab w:val="num" w:pos="2268"/>
        </w:tabs>
        <w:ind w:left="2268" w:hanging="227"/>
      </w:pPr>
      <w:rPr>
        <w:rFonts w:hint="default"/>
      </w:rPr>
    </w:lvl>
    <w:lvl w:ilvl="4">
      <w:start w:val="1"/>
      <w:numFmt w:val="decimal"/>
      <w:lvlText w:val="%1.%2.%3.%4.%5"/>
      <w:lvlJc w:val="left"/>
      <w:pPr>
        <w:tabs>
          <w:tab w:val="num" w:pos="2822"/>
        </w:tabs>
        <w:ind w:left="2822" w:hanging="1008"/>
      </w:pPr>
      <w:rPr>
        <w:rFonts w:hint="default"/>
      </w:rPr>
    </w:lvl>
    <w:lvl w:ilvl="5">
      <w:start w:val="1"/>
      <w:numFmt w:val="decimal"/>
      <w:lvlText w:val="%1.%2.%3.%4.%5.%6"/>
      <w:lvlJc w:val="left"/>
      <w:pPr>
        <w:tabs>
          <w:tab w:val="num" w:pos="2966"/>
        </w:tabs>
        <w:ind w:left="2966" w:hanging="1152"/>
      </w:pPr>
      <w:rPr>
        <w:rFonts w:hint="default"/>
      </w:rPr>
    </w:lvl>
    <w:lvl w:ilvl="6">
      <w:start w:val="1"/>
      <w:numFmt w:val="decimal"/>
      <w:lvlText w:val="%1.%2.%3.%4.%5.%6.%7"/>
      <w:lvlJc w:val="left"/>
      <w:pPr>
        <w:tabs>
          <w:tab w:val="num" w:pos="3110"/>
        </w:tabs>
        <w:ind w:left="3110" w:hanging="1296"/>
      </w:pPr>
      <w:rPr>
        <w:rFonts w:hint="default"/>
      </w:rPr>
    </w:lvl>
    <w:lvl w:ilvl="7">
      <w:start w:val="1"/>
      <w:numFmt w:val="decimal"/>
      <w:lvlText w:val="%1.%2.%3.%4.%5.%6.%7.%8"/>
      <w:lvlJc w:val="left"/>
      <w:pPr>
        <w:tabs>
          <w:tab w:val="num" w:pos="3254"/>
        </w:tabs>
        <w:ind w:left="3254" w:hanging="1440"/>
      </w:pPr>
      <w:rPr>
        <w:rFonts w:hint="default"/>
      </w:rPr>
    </w:lvl>
    <w:lvl w:ilvl="8">
      <w:start w:val="1"/>
      <w:numFmt w:val="decimal"/>
      <w:lvlText w:val="%1.%2.%3.%4.%5.%6.%7.%8.%9"/>
      <w:lvlJc w:val="left"/>
      <w:pPr>
        <w:tabs>
          <w:tab w:val="num" w:pos="3398"/>
        </w:tabs>
        <w:ind w:left="3398" w:hanging="1584"/>
      </w:pPr>
      <w:rPr>
        <w:rFonts w:hint="default"/>
      </w:rPr>
    </w:lvl>
  </w:abstractNum>
  <w:num w:numId="1" w16cid:durableId="947202840">
    <w:abstractNumId w:val="1"/>
  </w:num>
  <w:num w:numId="2" w16cid:durableId="834875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67E"/>
    <w:rsid w:val="00033428"/>
    <w:rsid w:val="00066DCC"/>
    <w:rsid w:val="0007167E"/>
    <w:rsid w:val="000F48CF"/>
    <w:rsid w:val="00187C0A"/>
    <w:rsid w:val="001D3AA7"/>
    <w:rsid w:val="0029308E"/>
    <w:rsid w:val="002C48C6"/>
    <w:rsid w:val="00376583"/>
    <w:rsid w:val="0044636B"/>
    <w:rsid w:val="004D454D"/>
    <w:rsid w:val="00535375"/>
    <w:rsid w:val="00590EC4"/>
    <w:rsid w:val="006167F0"/>
    <w:rsid w:val="00684288"/>
    <w:rsid w:val="00684DCB"/>
    <w:rsid w:val="006D3C8E"/>
    <w:rsid w:val="00832144"/>
    <w:rsid w:val="008E47EC"/>
    <w:rsid w:val="00985364"/>
    <w:rsid w:val="00A417FF"/>
    <w:rsid w:val="00AE1993"/>
    <w:rsid w:val="00C452C1"/>
    <w:rsid w:val="00D9615D"/>
    <w:rsid w:val="00E841EA"/>
    <w:rsid w:val="00E9107E"/>
    <w:rsid w:val="00ED36BD"/>
    <w:rsid w:val="00EF1595"/>
    <w:rsid w:val="00FD09C0"/>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754F4A"/>
  <w15:chartTrackingRefBased/>
  <w15:docId w15:val="{83C354C8-B84D-F642-B5AF-2DA91EA99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de-DE" w:eastAsia="de-DE"/>
    </w:rPr>
  </w:style>
  <w:style w:type="paragraph" w:styleId="berschrift1">
    <w:name w:val="heading 1"/>
    <w:basedOn w:val="Standard"/>
    <w:next w:val="Standard"/>
    <w:qFormat/>
    <w:pPr>
      <w:keepNext/>
      <w:numPr>
        <w:numId w:val="1"/>
      </w:numPr>
      <w:spacing w:before="240" w:after="60"/>
      <w:outlineLvl w:val="0"/>
    </w:pPr>
    <w:rPr>
      <w:rFonts w:ascii="Arial" w:hAnsi="Arial" w:cs="Arial"/>
      <w:b/>
      <w:bCs/>
      <w:kern w:val="32"/>
      <w:sz w:val="32"/>
      <w:szCs w:val="32"/>
    </w:rPr>
  </w:style>
  <w:style w:type="paragraph" w:styleId="berschrift2">
    <w:name w:val="heading 2"/>
    <w:basedOn w:val="berschrift1"/>
    <w:next w:val="Standard"/>
    <w:qFormat/>
    <w:pPr>
      <w:numPr>
        <w:ilvl w:val="1"/>
      </w:numPr>
      <w:tabs>
        <w:tab w:val="left" w:pos="4536"/>
        <w:tab w:val="left" w:pos="6804"/>
        <w:tab w:val="left" w:pos="7938"/>
        <w:tab w:val="right" w:pos="8845"/>
      </w:tabs>
      <w:spacing w:before="600" w:after="0" w:line="340" w:lineRule="exact"/>
      <w:ind w:right="1134"/>
      <w:outlineLvl w:val="1"/>
    </w:pPr>
    <w:rPr>
      <w:b w:val="0"/>
      <w:bCs w:val="0"/>
      <w:iCs/>
      <w:kern w:val="0"/>
      <w:sz w:val="24"/>
      <w:szCs w:val="28"/>
      <w:lang w:val="de-CH"/>
    </w:rPr>
  </w:style>
  <w:style w:type="paragraph" w:styleId="berschrift3">
    <w:name w:val="heading 3"/>
    <w:basedOn w:val="Standard"/>
    <w:next w:val="Standard"/>
    <w:qFormat/>
    <w:pPr>
      <w:keepNext/>
      <w:pBdr>
        <w:bottom w:val="single" w:sz="4" w:space="1" w:color="auto"/>
      </w:pBdr>
      <w:outlineLvl w:val="2"/>
    </w:pPr>
    <w:rPr>
      <w:rFonts w:ascii="Arial" w:hAnsi="Arial" w:cs="Arial"/>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pPr>
      <w:tabs>
        <w:tab w:val="left" w:pos="2268"/>
        <w:tab w:val="left" w:pos="3276"/>
        <w:tab w:val="left" w:pos="6006"/>
        <w:tab w:val="left" w:pos="7938"/>
        <w:tab w:val="right" w:pos="8845"/>
      </w:tabs>
      <w:spacing w:after="200" w:line="300" w:lineRule="exact"/>
      <w:ind w:left="873" w:right="567"/>
    </w:pPr>
    <w:rPr>
      <w:rFonts w:ascii="Arial" w:hAnsi="Arial"/>
      <w:sz w:val="16"/>
      <w:lang w:val="en-GB"/>
    </w:rPr>
  </w:style>
  <w:style w:type="paragraph" w:styleId="Textkrper">
    <w:name w:val="Body Text"/>
    <w:basedOn w:val="Standard"/>
    <w:pPr>
      <w:spacing w:line="280" w:lineRule="exact"/>
    </w:pPr>
    <w:rPr>
      <w:rFonts w:ascii="Arial" w:hAnsi="Arial" w:cs="Arial"/>
      <w:sz w:val="20"/>
    </w:rPr>
  </w:style>
  <w:style w:type="paragraph" w:styleId="Sprechblasentext">
    <w:name w:val="Balloon Text"/>
    <w:basedOn w:val="Standard"/>
    <w:semiHidden/>
    <w:rsid w:val="00AE1993"/>
    <w:rPr>
      <w:rFonts w:ascii="Tahoma" w:hAnsi="Tahoma" w:cs="Tahoma"/>
      <w:sz w:val="16"/>
      <w:szCs w:val="16"/>
    </w:rPr>
  </w:style>
  <w:style w:type="paragraph" w:styleId="Kopfzeile">
    <w:name w:val="header"/>
    <w:basedOn w:val="Standard"/>
    <w:link w:val="KopfzeileZchn"/>
    <w:rsid w:val="00376583"/>
    <w:pPr>
      <w:tabs>
        <w:tab w:val="center" w:pos="4536"/>
        <w:tab w:val="right" w:pos="9072"/>
      </w:tabs>
    </w:pPr>
  </w:style>
  <w:style w:type="character" w:customStyle="1" w:styleId="KopfzeileZchn">
    <w:name w:val="Kopfzeile Zchn"/>
    <w:basedOn w:val="Absatz-Standardschriftart"/>
    <w:link w:val="Kopfzeile"/>
    <w:rsid w:val="00376583"/>
    <w:rPr>
      <w:sz w:val="24"/>
      <w:szCs w:val="24"/>
      <w:lang w:val="de-DE" w:eastAsia="de-DE"/>
    </w:rPr>
  </w:style>
  <w:style w:type="paragraph" w:styleId="Fuzeile">
    <w:name w:val="footer"/>
    <w:basedOn w:val="Standard"/>
    <w:link w:val="FuzeileZchn"/>
    <w:rsid w:val="00376583"/>
    <w:pPr>
      <w:tabs>
        <w:tab w:val="center" w:pos="4536"/>
        <w:tab w:val="right" w:pos="9072"/>
      </w:tabs>
    </w:pPr>
  </w:style>
  <w:style w:type="character" w:customStyle="1" w:styleId="FuzeileZchn">
    <w:name w:val="Fußzeile Zchn"/>
    <w:basedOn w:val="Absatz-Standardschriftart"/>
    <w:link w:val="Fuzeile"/>
    <w:rsid w:val="00376583"/>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etopicenoni/Desktop/Muster%20Generalvollmacht%20Schweiz.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Muster Generalvollmacht Schweiz.dotx</Template>
  <TotalTime>0</TotalTime>
  <Pages>2</Pages>
  <Words>458</Words>
  <Characters>3800</Characters>
  <Application>Microsoft Office Word</Application>
  <DocSecurity>0</DocSecurity>
  <Lines>80</Lines>
  <Paragraphs>15</Paragraphs>
  <ScaleCrop>false</ScaleCrop>
  <HeadingPairs>
    <vt:vector size="2" baseType="variant">
      <vt:variant>
        <vt:lpstr>Titel</vt:lpstr>
      </vt:variant>
      <vt:variant>
        <vt:i4>1</vt:i4>
      </vt:variant>
    </vt:vector>
  </HeadingPairs>
  <TitlesOfParts>
    <vt:vector size="1" baseType="lpstr">
      <vt:lpstr>Generalvollmacht mit Substitutionsbefugnis</vt:lpstr>
    </vt:vector>
  </TitlesOfParts>
  <Manager/>
  <Company>Alpinum Accounting</Company>
  <LinksUpToDate>false</LinksUpToDate>
  <CharactersWithSpaces>4243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Generalvollmacht mit Substitutionsbefugnis</dc:title>
  <dc:subject/>
  <dc:creator>Microsoft Office User</dc:creator>
  <cp:keywords/>
  <dc:description/>
  <cp:lastModifiedBy>Reto Picenoni</cp:lastModifiedBy>
  <cp:revision>2</cp:revision>
  <cp:lastPrinted>2009-07-30T13:14:00Z</cp:lastPrinted>
  <dcterms:created xsi:type="dcterms:W3CDTF">2024-03-11T10:34:00Z</dcterms:created>
  <dcterms:modified xsi:type="dcterms:W3CDTF">2024-03-11T12:10:00Z</dcterms:modified>
  <cp:category/>
</cp:coreProperties>
</file>